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8C" w:rsidRPr="002564A0" w:rsidRDefault="002564A0" w:rsidP="0037673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64A0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Правительства КР №312 от 5 июля 2018 года </w:t>
      </w:r>
    </w:p>
    <w:p w:rsidR="00CB6CC6" w:rsidRDefault="00CB6CC6" w:rsidP="0037673D">
      <w:pPr>
        <w:pStyle w:val="a5"/>
        <w:rPr>
          <w:lang w:eastAsia="ru-RU"/>
        </w:rPr>
      </w:pPr>
    </w:p>
    <w:p w:rsidR="00CB6CC6" w:rsidRDefault="00CB6CC6" w:rsidP="0037673D">
      <w:pPr>
        <w:pStyle w:val="a5"/>
        <w:rPr>
          <w:lang w:eastAsia="ru-RU"/>
        </w:rPr>
      </w:pPr>
    </w:p>
    <w:p w:rsidR="00CB6CC6" w:rsidRDefault="00CB6CC6" w:rsidP="0037673D">
      <w:pPr>
        <w:pStyle w:val="a5"/>
        <w:rPr>
          <w:lang w:eastAsia="ru-RU"/>
        </w:rPr>
      </w:pPr>
    </w:p>
    <w:p w:rsidR="00CB6CC6" w:rsidRDefault="00CB6CC6" w:rsidP="0037673D">
      <w:pPr>
        <w:pStyle w:val="a5"/>
        <w:rPr>
          <w:lang w:eastAsia="ru-RU"/>
        </w:rPr>
      </w:pPr>
    </w:p>
    <w:p w:rsidR="00CB6CC6" w:rsidRDefault="00CB6CC6" w:rsidP="0037673D">
      <w:pPr>
        <w:pStyle w:val="a5"/>
        <w:rPr>
          <w:lang w:eastAsia="ru-RU"/>
        </w:rPr>
      </w:pPr>
    </w:p>
    <w:p w:rsidR="00CB6CC6" w:rsidRDefault="00CB6CC6" w:rsidP="0037673D">
      <w:pPr>
        <w:pStyle w:val="a5"/>
        <w:rPr>
          <w:lang w:eastAsia="ru-RU"/>
        </w:rPr>
      </w:pPr>
    </w:p>
    <w:p w:rsidR="00CB6CC6" w:rsidRDefault="00CB6CC6" w:rsidP="0037673D">
      <w:pPr>
        <w:pStyle w:val="a5"/>
        <w:rPr>
          <w:lang w:eastAsia="ru-RU"/>
        </w:rPr>
      </w:pPr>
    </w:p>
    <w:p w:rsidR="00CB6CC6" w:rsidRDefault="00CB6CC6" w:rsidP="0037673D">
      <w:pPr>
        <w:pStyle w:val="a5"/>
        <w:rPr>
          <w:lang w:eastAsia="ru-RU"/>
        </w:rPr>
      </w:pPr>
    </w:p>
    <w:p w:rsidR="00CB6CC6" w:rsidRDefault="00CB6CC6" w:rsidP="0037673D">
      <w:pPr>
        <w:pStyle w:val="a5"/>
        <w:rPr>
          <w:lang w:eastAsia="ru-RU"/>
        </w:rPr>
      </w:pPr>
    </w:p>
    <w:p w:rsidR="00CB6CC6" w:rsidRDefault="00CB6CC6" w:rsidP="0037673D">
      <w:pPr>
        <w:pStyle w:val="a5"/>
        <w:rPr>
          <w:lang w:eastAsia="ru-RU"/>
        </w:rPr>
      </w:pPr>
    </w:p>
    <w:p w:rsidR="00CB6CC6" w:rsidRDefault="00CB6CC6" w:rsidP="0037673D">
      <w:pPr>
        <w:pStyle w:val="a5"/>
        <w:rPr>
          <w:lang w:eastAsia="ru-RU"/>
        </w:rPr>
      </w:pPr>
    </w:p>
    <w:p w:rsidR="00CB6CC6" w:rsidRPr="00A6644E" w:rsidRDefault="00CB6CC6" w:rsidP="0037673D">
      <w:pPr>
        <w:pStyle w:val="a5"/>
        <w:rPr>
          <w:lang w:eastAsia="ru-RU"/>
        </w:rPr>
      </w:pPr>
    </w:p>
    <w:p w:rsidR="00AA188C" w:rsidRDefault="00123DCD" w:rsidP="00123DC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B7492C">
        <w:rPr>
          <w:rFonts w:cs="Times New Roman"/>
          <w:b/>
          <w:sz w:val="28"/>
          <w:szCs w:val="28"/>
        </w:rPr>
        <w:t xml:space="preserve">Об утверждении Порядка проведения оценки </w:t>
      </w:r>
    </w:p>
    <w:p w:rsidR="009C6FC6" w:rsidRPr="00504454" w:rsidRDefault="00AA188C" w:rsidP="00504454">
      <w:pPr>
        <w:spacing w:after="0" w:line="240" w:lineRule="auto"/>
        <w:jc w:val="center"/>
        <w:rPr>
          <w:rStyle w:val="a3"/>
          <w:rFonts w:cs="Times New Roman"/>
          <w:bCs w:val="0"/>
          <w:sz w:val="28"/>
          <w:szCs w:val="28"/>
        </w:rPr>
      </w:pPr>
      <w:r>
        <w:rPr>
          <w:rFonts w:cs="Times New Roman"/>
          <w:b/>
          <w:sz w:val="28"/>
          <w:szCs w:val="28"/>
        </w:rPr>
        <w:t>к</w:t>
      </w:r>
      <w:r w:rsidR="00123DCD" w:rsidRPr="00B7492C">
        <w:rPr>
          <w:rFonts w:cs="Times New Roman"/>
          <w:b/>
          <w:sz w:val="28"/>
          <w:szCs w:val="28"/>
        </w:rPr>
        <w:t>ачества</w:t>
      </w:r>
      <w:r>
        <w:rPr>
          <w:rFonts w:cs="Times New Roman"/>
          <w:b/>
          <w:sz w:val="28"/>
          <w:szCs w:val="28"/>
        </w:rPr>
        <w:t xml:space="preserve"> </w:t>
      </w:r>
      <w:r w:rsidR="00123DCD" w:rsidRPr="00B7492C">
        <w:rPr>
          <w:rFonts w:cs="Times New Roman"/>
          <w:b/>
          <w:sz w:val="28"/>
          <w:szCs w:val="28"/>
        </w:rPr>
        <w:t>лекарственных средств</w:t>
      </w:r>
    </w:p>
    <w:p w:rsidR="009C6FC6" w:rsidRPr="00504454" w:rsidRDefault="009C6FC6" w:rsidP="009C6FC6">
      <w:pPr>
        <w:spacing w:after="0" w:line="240" w:lineRule="auto"/>
        <w:jc w:val="center"/>
        <w:rPr>
          <w:rFonts w:cs="Times New Roman"/>
          <w:b/>
          <w:bCs/>
          <w:sz w:val="36"/>
          <w:szCs w:val="36"/>
        </w:rPr>
      </w:pPr>
    </w:p>
    <w:p w:rsidR="002A7EBC" w:rsidRDefault="002A7EBC" w:rsidP="002A7EBC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В целях реализации статьи 14 Закона Кыргызской Республики </w:t>
      </w:r>
      <w:r w:rsidR="00AA188C">
        <w:rPr>
          <w:rFonts w:cs="Times New Roman"/>
          <w:sz w:val="28"/>
          <w:szCs w:val="28"/>
          <w:shd w:val="clear" w:color="auto" w:fill="FFFFFF"/>
        </w:rPr>
        <w:t xml:space="preserve">            </w:t>
      </w:r>
      <w:proofErr w:type="gramStart"/>
      <w:r w:rsidR="00AA188C">
        <w:rPr>
          <w:rFonts w:cs="Times New Roman"/>
          <w:sz w:val="28"/>
          <w:szCs w:val="28"/>
          <w:shd w:val="clear" w:color="auto" w:fill="FFFFFF"/>
        </w:rPr>
        <w:t xml:space="preserve">   </w:t>
      </w:r>
      <w:r>
        <w:rPr>
          <w:rFonts w:cs="Times New Roman"/>
          <w:sz w:val="28"/>
          <w:szCs w:val="28"/>
          <w:shd w:val="clear" w:color="auto" w:fill="FFFFFF"/>
        </w:rPr>
        <w:t>«</w:t>
      </w:r>
      <w:proofErr w:type="gramEnd"/>
      <w:r>
        <w:rPr>
          <w:rFonts w:cs="Times New Roman"/>
          <w:sz w:val="28"/>
          <w:szCs w:val="28"/>
          <w:shd w:val="clear" w:color="auto" w:fill="FFFFFF"/>
        </w:rPr>
        <w:t xml:space="preserve">Об обращении лекарственных средств», в соответствии со </w:t>
      </w:r>
      <w:r>
        <w:rPr>
          <w:rFonts w:cs="Times New Roman"/>
          <w:sz w:val="28"/>
          <w:szCs w:val="28"/>
        </w:rPr>
        <w:t>статьями 10 и 17 конституционного Закона Кыргызской Республики «О Правительстве Кыргызской Республики» Правительство Кыргызской Республики постановляет:</w:t>
      </w:r>
    </w:p>
    <w:p w:rsidR="00CB57D6" w:rsidRPr="00CB57D6" w:rsidRDefault="00CB57D6" w:rsidP="002A7EBC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16"/>
          <w:szCs w:val="16"/>
        </w:rPr>
      </w:pPr>
    </w:p>
    <w:p w:rsidR="002A7EBC" w:rsidRDefault="002A7EBC" w:rsidP="002A7EBC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Утвердить </w:t>
      </w:r>
      <w:r w:rsidRPr="002A7EBC">
        <w:rPr>
          <w:rStyle w:val="a3"/>
          <w:rFonts w:cs="Times New Roman"/>
          <w:b w:val="0"/>
          <w:sz w:val="28"/>
          <w:szCs w:val="28"/>
        </w:rPr>
        <w:t>Порядок проведения оценки качества лекарственных средств согласно</w:t>
      </w:r>
      <w:r>
        <w:rPr>
          <w:rFonts w:cs="Times New Roman"/>
          <w:sz w:val="28"/>
          <w:szCs w:val="28"/>
        </w:rPr>
        <w:t xml:space="preserve"> приложению.</w:t>
      </w:r>
    </w:p>
    <w:p w:rsidR="002A7EBC" w:rsidRDefault="002A7EBC" w:rsidP="002A7EBC">
      <w:pPr>
        <w:tabs>
          <w:tab w:val="left" w:pos="851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Внести в постановление Правительства Кыргызской Республики «</w:t>
      </w:r>
      <w:r>
        <w:rPr>
          <w:rFonts w:eastAsia="Times New Roman" w:cs="Times New Roman"/>
          <w:bCs/>
          <w:spacing w:val="5"/>
          <w:sz w:val="28"/>
          <w:szCs w:val="28"/>
          <w:lang w:eastAsia="ru-RU"/>
        </w:rPr>
        <w:t>Об утверждении Технического регламента «О безопасности лекарственных средств для медицинского применения» от 6 апреля 2011 года № 137</w:t>
      </w:r>
      <w:r>
        <w:rPr>
          <w:rFonts w:cs="Times New Roman"/>
          <w:sz w:val="28"/>
          <w:szCs w:val="28"/>
        </w:rPr>
        <w:t xml:space="preserve"> следующие изменения:</w:t>
      </w:r>
    </w:p>
    <w:p w:rsidR="002A7EBC" w:rsidRDefault="002A7EBC" w:rsidP="002A7EBC">
      <w:pPr>
        <w:tabs>
          <w:tab w:val="left" w:pos="851"/>
        </w:tabs>
        <w:spacing w:after="0" w:line="240" w:lineRule="auto"/>
        <w:ind w:firstLine="709"/>
        <w:jc w:val="both"/>
        <w:rPr>
          <w:rFonts w:cs="Times New Roman"/>
          <w:sz w:val="28"/>
          <w:szCs w:val="28"/>
          <w:lang w:val="ky-KG"/>
        </w:rPr>
      </w:pPr>
      <w:r>
        <w:rPr>
          <w:rFonts w:cs="Times New Roman"/>
          <w:sz w:val="28"/>
          <w:szCs w:val="28"/>
        </w:rPr>
        <w:t xml:space="preserve">- второе </w:t>
      </w:r>
      <w:proofErr w:type="gramStart"/>
      <w:r>
        <w:rPr>
          <w:rFonts w:cs="Times New Roman"/>
          <w:sz w:val="28"/>
          <w:szCs w:val="28"/>
        </w:rPr>
        <w:t xml:space="preserve">предложение </w:t>
      </w:r>
      <w:r w:rsidR="005D0883">
        <w:rPr>
          <w:rFonts w:cs="Times New Roman"/>
          <w:sz w:val="28"/>
          <w:szCs w:val="28"/>
        </w:rPr>
        <w:t xml:space="preserve"> пункта</w:t>
      </w:r>
      <w:proofErr w:type="gramEnd"/>
      <w:r w:rsidR="005D0883">
        <w:rPr>
          <w:rFonts w:cs="Times New Roman"/>
          <w:sz w:val="28"/>
          <w:szCs w:val="28"/>
        </w:rPr>
        <w:t xml:space="preserve"> </w:t>
      </w:r>
      <w:r w:rsidR="005D0883">
        <w:rPr>
          <w:rFonts w:cs="Times New Roman"/>
          <w:sz w:val="28"/>
          <w:szCs w:val="28"/>
          <w:lang w:val="ky-KG"/>
        </w:rPr>
        <w:t xml:space="preserve">3 </w:t>
      </w:r>
      <w:r>
        <w:rPr>
          <w:rFonts w:cs="Times New Roman"/>
          <w:sz w:val="28"/>
          <w:szCs w:val="28"/>
          <w:lang w:val="ky-KG"/>
        </w:rPr>
        <w:t>исключить;</w:t>
      </w:r>
    </w:p>
    <w:p w:rsidR="002A7EBC" w:rsidRDefault="002A7EBC" w:rsidP="002A7EBC">
      <w:pPr>
        <w:spacing w:after="0" w:line="240" w:lineRule="auto"/>
        <w:ind w:firstLine="709"/>
        <w:jc w:val="both"/>
        <w:rPr>
          <w:rFonts w:eastAsia="Times New Roman" w:cs="Times New Roman"/>
          <w:bCs/>
          <w:spacing w:val="5"/>
          <w:sz w:val="28"/>
          <w:szCs w:val="28"/>
          <w:lang w:eastAsia="ru-RU"/>
        </w:rPr>
      </w:pPr>
      <w:r w:rsidRPr="002A7EBC">
        <w:rPr>
          <w:rFonts w:eastAsia="Times New Roman" w:cs="Times New Roman"/>
          <w:bCs/>
          <w:spacing w:val="5"/>
          <w:sz w:val="28"/>
          <w:szCs w:val="28"/>
          <w:lang w:val="ky-KG" w:eastAsia="ru-RU"/>
        </w:rPr>
        <w:t xml:space="preserve">в </w:t>
      </w:r>
      <w:r w:rsidR="00377344">
        <w:fldChar w:fldCharType="begin"/>
      </w:r>
      <w:r w:rsidR="00377344">
        <w:instrText xml:space="preserve"> HYPERLINK "toktom://db/105125" </w:instrText>
      </w:r>
      <w:r w:rsidR="00377344">
        <w:fldChar w:fldCharType="separate"/>
      </w:r>
      <w:r w:rsidRPr="002A7EBC">
        <w:rPr>
          <w:rStyle w:val="af0"/>
          <w:rFonts w:eastAsia="Times New Roman" w:cs="Times New Roman"/>
          <w:bCs/>
          <w:color w:val="auto"/>
          <w:spacing w:val="5"/>
          <w:sz w:val="28"/>
          <w:szCs w:val="28"/>
          <w:u w:val="none"/>
          <w:lang w:eastAsia="ru-RU"/>
        </w:rPr>
        <w:t>Техническом регламенте</w:t>
      </w:r>
      <w:r w:rsidR="00377344">
        <w:rPr>
          <w:rStyle w:val="af0"/>
          <w:rFonts w:eastAsia="Times New Roman" w:cs="Times New Roman"/>
          <w:bCs/>
          <w:color w:val="auto"/>
          <w:spacing w:val="5"/>
          <w:sz w:val="28"/>
          <w:szCs w:val="28"/>
          <w:u w:val="none"/>
          <w:lang w:eastAsia="ru-RU"/>
        </w:rPr>
        <w:fldChar w:fldCharType="end"/>
      </w:r>
      <w:r w:rsidRPr="002A7EBC">
        <w:rPr>
          <w:rFonts w:eastAsia="Times New Roman" w:cs="Times New Roman"/>
          <w:bCs/>
          <w:spacing w:val="5"/>
          <w:sz w:val="28"/>
          <w:szCs w:val="28"/>
          <w:lang w:eastAsia="ru-RU"/>
        </w:rPr>
        <w:t xml:space="preserve"> «О безопасности лекарственных средств для медицинского применения», утвержденном выше</w:t>
      </w:r>
      <w:r w:rsidR="00CB57D6">
        <w:rPr>
          <w:rFonts w:eastAsia="Times New Roman" w:cs="Times New Roman"/>
          <w:bCs/>
          <w:spacing w:val="5"/>
          <w:sz w:val="28"/>
          <w:szCs w:val="28"/>
          <w:lang w:eastAsia="ru-RU"/>
        </w:rPr>
        <w:t>указанным</w:t>
      </w:r>
      <w:r w:rsidRPr="002A7EBC">
        <w:rPr>
          <w:rFonts w:eastAsia="Times New Roman" w:cs="Times New Roman"/>
          <w:bCs/>
          <w:spacing w:val="5"/>
          <w:sz w:val="28"/>
          <w:szCs w:val="28"/>
          <w:lang w:eastAsia="ru-RU"/>
        </w:rPr>
        <w:t xml:space="preserve"> </w:t>
      </w:r>
      <w:hyperlink r:id="rId8" w:history="1">
        <w:r w:rsidRPr="002A7EBC">
          <w:rPr>
            <w:rStyle w:val="af0"/>
            <w:rFonts w:eastAsia="Times New Roman" w:cs="Times New Roman"/>
            <w:bCs/>
            <w:color w:val="auto"/>
            <w:spacing w:val="5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eastAsia="Times New Roman" w:cs="Times New Roman"/>
          <w:bCs/>
          <w:spacing w:val="5"/>
          <w:sz w:val="28"/>
          <w:szCs w:val="28"/>
          <w:lang w:eastAsia="ru-RU"/>
        </w:rPr>
        <w:t>:</w:t>
      </w:r>
    </w:p>
    <w:p w:rsidR="002A7EBC" w:rsidRDefault="00CB57D6" w:rsidP="002A7EBC">
      <w:pPr>
        <w:tabs>
          <w:tab w:val="left" w:pos="851"/>
        </w:tabs>
        <w:spacing w:after="0" w:line="240" w:lineRule="auto"/>
        <w:ind w:firstLine="709"/>
        <w:jc w:val="both"/>
        <w:rPr>
          <w:rFonts w:cs="Times New Roman"/>
          <w:sz w:val="28"/>
          <w:szCs w:val="28"/>
          <w:lang w:val="ky-KG"/>
        </w:rPr>
      </w:pPr>
      <w:r>
        <w:rPr>
          <w:rFonts w:cs="Times New Roman"/>
          <w:sz w:val="28"/>
          <w:szCs w:val="28"/>
          <w:lang w:val="ky-KG"/>
        </w:rPr>
        <w:t>- абзац третий</w:t>
      </w:r>
      <w:r w:rsidR="002A7EBC">
        <w:rPr>
          <w:rFonts w:cs="Times New Roman"/>
          <w:sz w:val="28"/>
          <w:szCs w:val="28"/>
          <w:lang w:val="ky-KG"/>
        </w:rPr>
        <w:t xml:space="preserve"> пункта 279, </w:t>
      </w:r>
      <w:r w:rsidR="002A7EBC">
        <w:rPr>
          <w:rFonts w:eastAsia="Times New Roman" w:cs="Times New Roman"/>
          <w:sz w:val="28"/>
          <w:szCs w:val="28"/>
          <w:lang w:eastAsia="ru-RU"/>
        </w:rPr>
        <w:t>пункты 431-433 главы 14 признать утратившими силу;</w:t>
      </w:r>
    </w:p>
    <w:p w:rsidR="002A7EBC" w:rsidRDefault="002A7EBC" w:rsidP="002A7EBC">
      <w:pPr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bCs/>
          <w:spacing w:val="5"/>
          <w:sz w:val="28"/>
          <w:szCs w:val="28"/>
          <w:lang w:eastAsia="ru-RU"/>
        </w:rPr>
      </w:pPr>
      <w:r>
        <w:rPr>
          <w:rFonts w:eastAsia="Times New Roman" w:cs="Times New Roman"/>
          <w:bCs/>
          <w:spacing w:val="5"/>
          <w:sz w:val="28"/>
          <w:szCs w:val="28"/>
          <w:lang w:eastAsia="ru-RU"/>
        </w:rPr>
        <w:t>- приложения 20, 21,</w:t>
      </w:r>
      <w:r w:rsidR="00EE4E31">
        <w:rPr>
          <w:rFonts w:eastAsia="Times New Roman" w:cs="Times New Roman"/>
          <w:bCs/>
          <w:spacing w:val="5"/>
          <w:sz w:val="28"/>
          <w:szCs w:val="28"/>
          <w:lang w:eastAsia="ru-RU"/>
        </w:rPr>
        <w:t xml:space="preserve"> 23 и </w:t>
      </w:r>
      <w:r>
        <w:rPr>
          <w:rFonts w:eastAsia="Times New Roman" w:cs="Times New Roman"/>
          <w:bCs/>
          <w:spacing w:val="5"/>
          <w:sz w:val="28"/>
          <w:szCs w:val="28"/>
          <w:lang w:eastAsia="ru-RU"/>
        </w:rPr>
        <w:t>24 признать утратившими силу.</w:t>
      </w:r>
    </w:p>
    <w:p w:rsidR="002A7EBC" w:rsidRDefault="002A7EBC" w:rsidP="002A7EBC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Министерству здравоохранения Кыргызской Республики:</w:t>
      </w:r>
    </w:p>
    <w:p w:rsidR="002A7EBC" w:rsidRDefault="002A7EBC" w:rsidP="002A7EBC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привести свои решения в соответствие с настоящим постановлением;</w:t>
      </w:r>
    </w:p>
    <w:p w:rsidR="00CB57D6" w:rsidRDefault="00CB57D6" w:rsidP="002A7EBC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 принять необходимые меры, вытекающие из настоящего постановления,</w:t>
      </w:r>
    </w:p>
    <w:p w:rsidR="002A7EBC" w:rsidRDefault="002A7EBC" w:rsidP="00FE2C1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FE2C1A" w:rsidRPr="00FE2C1A">
        <w:rPr>
          <w:rFonts w:cs="Times New Roman"/>
          <w:sz w:val="28"/>
          <w:szCs w:val="28"/>
        </w:rPr>
        <w:t xml:space="preserve">внести </w:t>
      </w:r>
      <w:r w:rsidR="00666C11" w:rsidRPr="00FE2C1A">
        <w:rPr>
          <w:rFonts w:cs="Times New Roman"/>
          <w:sz w:val="28"/>
          <w:szCs w:val="28"/>
        </w:rPr>
        <w:t xml:space="preserve">в установленном </w:t>
      </w:r>
      <w:r w:rsidR="00FE2C1A" w:rsidRPr="00FE2C1A">
        <w:rPr>
          <w:rFonts w:cs="Times New Roman"/>
          <w:sz w:val="28"/>
          <w:szCs w:val="28"/>
        </w:rPr>
        <w:t>порядке</w:t>
      </w:r>
      <w:r w:rsidR="00666C11" w:rsidRPr="00666C11">
        <w:rPr>
          <w:rFonts w:cs="Times New Roman"/>
          <w:sz w:val="28"/>
          <w:szCs w:val="28"/>
        </w:rPr>
        <w:t xml:space="preserve"> </w:t>
      </w:r>
      <w:r w:rsidR="00666C11" w:rsidRPr="00FE2C1A">
        <w:rPr>
          <w:rFonts w:cs="Times New Roman"/>
          <w:sz w:val="28"/>
          <w:szCs w:val="28"/>
        </w:rPr>
        <w:t>предложения</w:t>
      </w:r>
      <w:r w:rsidR="00666C11">
        <w:rPr>
          <w:rFonts w:cs="Times New Roman"/>
          <w:sz w:val="28"/>
          <w:szCs w:val="28"/>
        </w:rPr>
        <w:t xml:space="preserve"> </w:t>
      </w:r>
      <w:r w:rsidR="00FE2C1A" w:rsidRPr="00FE2C1A">
        <w:rPr>
          <w:rFonts w:cs="Times New Roman"/>
          <w:sz w:val="28"/>
          <w:szCs w:val="28"/>
        </w:rPr>
        <w:t xml:space="preserve">о внесении изменений в </w:t>
      </w:r>
      <w:r w:rsidR="00FE2C1A" w:rsidRPr="00FE2C1A">
        <w:rPr>
          <w:rFonts w:eastAsia="Calibri" w:cs="Times New Roman"/>
          <w:sz w:val="28"/>
          <w:szCs w:val="28"/>
        </w:rPr>
        <w:t>Единый реестр (перечень) государственных услуг, оказываемых государственными органами, их структурными подразделениями и подведомственными учреждениями</w:t>
      </w:r>
      <w:r w:rsidR="00FE2C1A" w:rsidRPr="00FE2C1A">
        <w:rPr>
          <w:rFonts w:cs="Times New Roman"/>
          <w:sz w:val="28"/>
          <w:szCs w:val="28"/>
        </w:rPr>
        <w:t>, утвержденный постановлением Правительства Кыргызской Республики от 10 февраля 2012 года № 85.</w:t>
      </w:r>
    </w:p>
    <w:p w:rsidR="0037673D" w:rsidRDefault="0037673D" w:rsidP="002A7EBC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 Контроль за исполнением настоящего постановления возложить на отдел социального развития Аппарата Правительства Кыргызской Республики.</w:t>
      </w:r>
    </w:p>
    <w:p w:rsidR="00123DCD" w:rsidRDefault="0037673D" w:rsidP="002A7EBC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5</w:t>
      </w:r>
      <w:r w:rsidR="00123DCD" w:rsidRPr="00581E6F">
        <w:rPr>
          <w:rFonts w:cs="Times New Roman"/>
          <w:sz w:val="28"/>
          <w:szCs w:val="28"/>
        </w:rPr>
        <w:t xml:space="preserve">. Настоящее постановление вступает в силу по </w:t>
      </w:r>
      <w:r w:rsidR="00123DCD">
        <w:rPr>
          <w:rFonts w:cs="Times New Roman"/>
          <w:sz w:val="28"/>
          <w:szCs w:val="28"/>
        </w:rPr>
        <w:t xml:space="preserve">истечении </w:t>
      </w:r>
      <w:r w:rsidR="00B260B4" w:rsidRPr="00444C68">
        <w:rPr>
          <w:rFonts w:cs="Times New Roman"/>
          <w:sz w:val="28"/>
          <w:szCs w:val="28"/>
        </w:rPr>
        <w:t>шести</w:t>
      </w:r>
      <w:r w:rsidR="005D7276" w:rsidRPr="00444C68">
        <w:rPr>
          <w:rFonts w:cs="Times New Roman"/>
          <w:sz w:val="28"/>
          <w:szCs w:val="28"/>
        </w:rPr>
        <w:t xml:space="preserve"> месяцев</w:t>
      </w:r>
      <w:r w:rsidR="00123DCD" w:rsidRPr="00444C68">
        <w:rPr>
          <w:rFonts w:cs="Times New Roman"/>
          <w:sz w:val="28"/>
          <w:szCs w:val="28"/>
        </w:rPr>
        <w:t xml:space="preserve"> со дня официального опубликования.</w:t>
      </w:r>
    </w:p>
    <w:p w:rsidR="00433CB9" w:rsidRDefault="00433CB9" w:rsidP="002A7EBC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9C6FC6" w:rsidRDefault="009C6FC6" w:rsidP="009C6FC6">
      <w:pPr>
        <w:shd w:val="clear" w:color="auto" w:fill="FFFFFF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</w:p>
    <w:p w:rsidR="0037673D" w:rsidRDefault="0037673D" w:rsidP="009C6FC6">
      <w:pPr>
        <w:shd w:val="clear" w:color="auto" w:fill="FFFFFF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</w:p>
    <w:p w:rsidR="00123DCD" w:rsidRPr="009C6FC6" w:rsidRDefault="0037673D" w:rsidP="0037673D">
      <w:pPr>
        <w:spacing w:after="0" w:line="240" w:lineRule="auto"/>
        <w:rPr>
          <w:b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Премьер-министр </w:t>
      </w:r>
      <w:r>
        <w:rPr>
          <w:rFonts w:eastAsia="Times New Roman" w:cs="Times New Roman"/>
          <w:b/>
          <w:bCs/>
          <w:sz w:val="28"/>
          <w:szCs w:val="28"/>
        </w:rPr>
        <w:tab/>
      </w:r>
      <w:r>
        <w:rPr>
          <w:rFonts w:eastAsia="Times New Roman" w:cs="Times New Roman"/>
          <w:b/>
          <w:bCs/>
          <w:sz w:val="28"/>
          <w:szCs w:val="28"/>
        </w:rPr>
        <w:tab/>
      </w:r>
      <w:r>
        <w:rPr>
          <w:rFonts w:eastAsia="Times New Roman" w:cs="Times New Roman"/>
          <w:b/>
          <w:bCs/>
          <w:sz w:val="28"/>
          <w:szCs w:val="28"/>
        </w:rPr>
        <w:tab/>
      </w:r>
      <w:r>
        <w:rPr>
          <w:rFonts w:eastAsia="Times New Roman" w:cs="Times New Roman"/>
          <w:b/>
          <w:bCs/>
          <w:sz w:val="28"/>
          <w:szCs w:val="28"/>
        </w:rPr>
        <w:tab/>
      </w:r>
      <w:r>
        <w:rPr>
          <w:rFonts w:eastAsia="Times New Roman" w:cs="Times New Roman"/>
          <w:b/>
          <w:bCs/>
          <w:sz w:val="28"/>
          <w:szCs w:val="28"/>
        </w:rPr>
        <w:tab/>
      </w:r>
      <w:r>
        <w:rPr>
          <w:rFonts w:eastAsia="Times New Roman" w:cs="Times New Roman"/>
          <w:b/>
          <w:bCs/>
          <w:sz w:val="28"/>
          <w:szCs w:val="28"/>
        </w:rPr>
        <w:tab/>
        <w:t xml:space="preserve">        </w:t>
      </w:r>
      <w:proofErr w:type="spellStart"/>
      <w:r>
        <w:rPr>
          <w:rFonts w:eastAsia="Times New Roman" w:cs="Times New Roman"/>
          <w:b/>
          <w:bCs/>
          <w:sz w:val="28"/>
          <w:szCs w:val="28"/>
        </w:rPr>
        <w:t>М.Д.</w:t>
      </w:r>
      <w:r w:rsidR="006A3FEA">
        <w:rPr>
          <w:rFonts w:eastAsia="Times New Roman" w:cs="Times New Roman"/>
          <w:b/>
          <w:bCs/>
          <w:sz w:val="28"/>
          <w:szCs w:val="28"/>
        </w:rPr>
        <w:t>Абылгазиев</w:t>
      </w:r>
      <w:proofErr w:type="spellEnd"/>
    </w:p>
    <w:p w:rsidR="007A3EBF" w:rsidRDefault="007A3EBF" w:rsidP="00FF4D66">
      <w:pPr>
        <w:pStyle w:val="a9"/>
        <w:tabs>
          <w:tab w:val="left" w:pos="709"/>
        </w:tabs>
        <w:spacing w:after="0" w:line="240" w:lineRule="auto"/>
        <w:ind w:left="624" w:firstLine="42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C6D28" w:rsidRDefault="00EC6D28" w:rsidP="00EC6D28">
      <w:pPr>
        <w:tabs>
          <w:tab w:val="left" w:pos="0"/>
          <w:tab w:val="left" w:pos="851"/>
        </w:tabs>
        <w:spacing w:after="0" w:line="240" w:lineRule="auto"/>
        <w:jc w:val="both"/>
        <w:rPr>
          <w:rFonts w:cs="Times New Roman"/>
          <w:sz w:val="28"/>
          <w:szCs w:val="28"/>
        </w:rPr>
      </w:pPr>
    </w:p>
    <w:p w:rsidR="002564A0" w:rsidRDefault="002564A0" w:rsidP="00EC6D28">
      <w:pPr>
        <w:tabs>
          <w:tab w:val="left" w:pos="0"/>
          <w:tab w:val="left" w:pos="851"/>
        </w:tabs>
        <w:spacing w:after="0" w:line="240" w:lineRule="auto"/>
        <w:jc w:val="both"/>
        <w:rPr>
          <w:rFonts w:cs="Times New Roman"/>
          <w:sz w:val="28"/>
          <w:szCs w:val="28"/>
        </w:rPr>
      </w:pPr>
    </w:p>
    <w:p w:rsidR="002564A0" w:rsidRDefault="002564A0" w:rsidP="00EC6D28">
      <w:pPr>
        <w:tabs>
          <w:tab w:val="left" w:pos="0"/>
          <w:tab w:val="left" w:pos="851"/>
        </w:tabs>
        <w:spacing w:after="0" w:line="240" w:lineRule="auto"/>
        <w:jc w:val="both"/>
        <w:rPr>
          <w:rFonts w:cs="Times New Roman"/>
          <w:sz w:val="28"/>
          <w:szCs w:val="28"/>
        </w:rPr>
      </w:pPr>
    </w:p>
    <w:p w:rsidR="002564A0" w:rsidRDefault="002564A0" w:rsidP="00EC6D28">
      <w:pPr>
        <w:tabs>
          <w:tab w:val="left" w:pos="0"/>
          <w:tab w:val="left" w:pos="851"/>
        </w:tabs>
        <w:spacing w:after="0" w:line="240" w:lineRule="auto"/>
        <w:jc w:val="both"/>
        <w:rPr>
          <w:rFonts w:cs="Times New Roman"/>
          <w:sz w:val="28"/>
          <w:szCs w:val="28"/>
        </w:rPr>
      </w:pPr>
    </w:p>
    <w:p w:rsidR="002564A0" w:rsidRDefault="002564A0" w:rsidP="00EC6D28">
      <w:pPr>
        <w:tabs>
          <w:tab w:val="left" w:pos="0"/>
          <w:tab w:val="left" w:pos="851"/>
        </w:tabs>
        <w:spacing w:after="0" w:line="240" w:lineRule="auto"/>
        <w:jc w:val="both"/>
        <w:rPr>
          <w:rFonts w:cs="Times New Roman"/>
          <w:sz w:val="28"/>
          <w:szCs w:val="28"/>
        </w:rPr>
      </w:pPr>
    </w:p>
    <w:p w:rsidR="002564A0" w:rsidRDefault="002564A0" w:rsidP="00EC6D28">
      <w:pPr>
        <w:tabs>
          <w:tab w:val="left" w:pos="0"/>
          <w:tab w:val="left" w:pos="851"/>
        </w:tabs>
        <w:spacing w:after="0" w:line="240" w:lineRule="auto"/>
        <w:jc w:val="both"/>
        <w:rPr>
          <w:rFonts w:cs="Times New Roman"/>
          <w:sz w:val="28"/>
          <w:szCs w:val="28"/>
        </w:rPr>
      </w:pPr>
    </w:p>
    <w:p w:rsidR="002564A0" w:rsidRDefault="002564A0" w:rsidP="00EC6D28">
      <w:pPr>
        <w:tabs>
          <w:tab w:val="left" w:pos="0"/>
          <w:tab w:val="left" w:pos="851"/>
        </w:tabs>
        <w:spacing w:after="0" w:line="240" w:lineRule="auto"/>
        <w:jc w:val="both"/>
        <w:rPr>
          <w:rFonts w:cs="Times New Roman"/>
          <w:sz w:val="28"/>
          <w:szCs w:val="28"/>
        </w:rPr>
      </w:pPr>
    </w:p>
    <w:p w:rsidR="002564A0" w:rsidRDefault="002564A0" w:rsidP="00EC6D28">
      <w:pPr>
        <w:tabs>
          <w:tab w:val="left" w:pos="0"/>
          <w:tab w:val="left" w:pos="851"/>
        </w:tabs>
        <w:spacing w:after="0" w:line="240" w:lineRule="auto"/>
        <w:jc w:val="both"/>
        <w:rPr>
          <w:rFonts w:cs="Times New Roman"/>
          <w:sz w:val="28"/>
          <w:szCs w:val="28"/>
        </w:rPr>
      </w:pPr>
    </w:p>
    <w:p w:rsidR="002564A0" w:rsidRDefault="002564A0" w:rsidP="00EC6D28">
      <w:pPr>
        <w:tabs>
          <w:tab w:val="left" w:pos="0"/>
          <w:tab w:val="left" w:pos="851"/>
        </w:tabs>
        <w:spacing w:after="0" w:line="240" w:lineRule="auto"/>
        <w:jc w:val="both"/>
        <w:rPr>
          <w:rFonts w:cs="Times New Roman"/>
          <w:sz w:val="28"/>
          <w:szCs w:val="28"/>
        </w:rPr>
      </w:pPr>
    </w:p>
    <w:p w:rsidR="002564A0" w:rsidRDefault="002564A0" w:rsidP="00EC6D28">
      <w:pPr>
        <w:tabs>
          <w:tab w:val="left" w:pos="0"/>
          <w:tab w:val="left" w:pos="851"/>
        </w:tabs>
        <w:spacing w:after="0" w:line="240" w:lineRule="auto"/>
        <w:jc w:val="both"/>
        <w:rPr>
          <w:rFonts w:cs="Times New Roman"/>
          <w:sz w:val="28"/>
          <w:szCs w:val="28"/>
        </w:rPr>
      </w:pPr>
    </w:p>
    <w:p w:rsidR="002564A0" w:rsidRDefault="002564A0" w:rsidP="00EC6D28">
      <w:pPr>
        <w:tabs>
          <w:tab w:val="left" w:pos="0"/>
          <w:tab w:val="left" w:pos="851"/>
        </w:tabs>
        <w:spacing w:after="0" w:line="240" w:lineRule="auto"/>
        <w:jc w:val="both"/>
        <w:rPr>
          <w:rFonts w:cs="Times New Roman"/>
          <w:sz w:val="28"/>
          <w:szCs w:val="28"/>
        </w:rPr>
      </w:pPr>
    </w:p>
    <w:p w:rsidR="002564A0" w:rsidRDefault="002564A0" w:rsidP="00EC6D28">
      <w:pPr>
        <w:tabs>
          <w:tab w:val="left" w:pos="0"/>
          <w:tab w:val="left" w:pos="851"/>
        </w:tabs>
        <w:spacing w:after="0" w:line="240" w:lineRule="auto"/>
        <w:jc w:val="both"/>
        <w:rPr>
          <w:rFonts w:cs="Times New Roman"/>
          <w:sz w:val="28"/>
          <w:szCs w:val="28"/>
        </w:rPr>
      </w:pPr>
    </w:p>
    <w:p w:rsidR="002564A0" w:rsidRDefault="002564A0" w:rsidP="00EC6D28">
      <w:pPr>
        <w:tabs>
          <w:tab w:val="left" w:pos="0"/>
          <w:tab w:val="left" w:pos="851"/>
        </w:tabs>
        <w:spacing w:after="0" w:line="240" w:lineRule="auto"/>
        <w:jc w:val="both"/>
        <w:rPr>
          <w:rFonts w:cs="Times New Roman"/>
          <w:sz w:val="28"/>
          <w:szCs w:val="28"/>
        </w:rPr>
      </w:pPr>
    </w:p>
    <w:p w:rsidR="002564A0" w:rsidRDefault="002564A0" w:rsidP="00EC6D28">
      <w:pPr>
        <w:tabs>
          <w:tab w:val="left" w:pos="0"/>
          <w:tab w:val="left" w:pos="851"/>
        </w:tabs>
        <w:spacing w:after="0" w:line="240" w:lineRule="auto"/>
        <w:jc w:val="both"/>
        <w:rPr>
          <w:rFonts w:cs="Times New Roman"/>
          <w:sz w:val="28"/>
          <w:szCs w:val="28"/>
        </w:rPr>
      </w:pPr>
    </w:p>
    <w:p w:rsidR="002564A0" w:rsidRDefault="002564A0" w:rsidP="00EC6D28">
      <w:pPr>
        <w:tabs>
          <w:tab w:val="left" w:pos="0"/>
          <w:tab w:val="left" w:pos="851"/>
        </w:tabs>
        <w:spacing w:after="0" w:line="240" w:lineRule="auto"/>
        <w:jc w:val="both"/>
        <w:rPr>
          <w:rFonts w:cs="Times New Roman"/>
          <w:sz w:val="28"/>
          <w:szCs w:val="28"/>
        </w:rPr>
      </w:pPr>
    </w:p>
    <w:p w:rsidR="002564A0" w:rsidRDefault="002564A0" w:rsidP="00EC6D28">
      <w:pPr>
        <w:tabs>
          <w:tab w:val="left" w:pos="0"/>
          <w:tab w:val="left" w:pos="851"/>
        </w:tabs>
        <w:spacing w:after="0" w:line="240" w:lineRule="auto"/>
        <w:jc w:val="both"/>
        <w:rPr>
          <w:rFonts w:cs="Times New Roman"/>
          <w:sz w:val="28"/>
          <w:szCs w:val="28"/>
        </w:rPr>
      </w:pPr>
    </w:p>
    <w:p w:rsidR="002564A0" w:rsidRDefault="002564A0" w:rsidP="00EC6D28">
      <w:pPr>
        <w:tabs>
          <w:tab w:val="left" w:pos="0"/>
          <w:tab w:val="left" w:pos="851"/>
        </w:tabs>
        <w:spacing w:after="0" w:line="240" w:lineRule="auto"/>
        <w:jc w:val="both"/>
        <w:rPr>
          <w:rFonts w:cs="Times New Roman"/>
          <w:sz w:val="28"/>
          <w:szCs w:val="28"/>
        </w:rPr>
      </w:pPr>
    </w:p>
    <w:p w:rsidR="002564A0" w:rsidRDefault="002564A0" w:rsidP="00EC6D28">
      <w:pPr>
        <w:tabs>
          <w:tab w:val="left" w:pos="0"/>
          <w:tab w:val="left" w:pos="851"/>
        </w:tabs>
        <w:spacing w:after="0" w:line="240" w:lineRule="auto"/>
        <w:jc w:val="both"/>
        <w:rPr>
          <w:rFonts w:cs="Times New Roman"/>
          <w:sz w:val="28"/>
          <w:szCs w:val="28"/>
        </w:rPr>
      </w:pPr>
    </w:p>
    <w:p w:rsidR="002564A0" w:rsidRDefault="002564A0" w:rsidP="00EC6D28">
      <w:pPr>
        <w:tabs>
          <w:tab w:val="left" w:pos="0"/>
          <w:tab w:val="left" w:pos="851"/>
        </w:tabs>
        <w:spacing w:after="0" w:line="240" w:lineRule="auto"/>
        <w:jc w:val="both"/>
        <w:rPr>
          <w:rFonts w:cs="Times New Roman"/>
          <w:sz w:val="28"/>
          <w:szCs w:val="28"/>
        </w:rPr>
      </w:pPr>
    </w:p>
    <w:p w:rsidR="002564A0" w:rsidRDefault="002564A0" w:rsidP="00EC6D28">
      <w:pPr>
        <w:tabs>
          <w:tab w:val="left" w:pos="0"/>
          <w:tab w:val="left" w:pos="851"/>
        </w:tabs>
        <w:spacing w:after="0" w:line="240" w:lineRule="auto"/>
        <w:jc w:val="both"/>
        <w:rPr>
          <w:rFonts w:cs="Times New Roman"/>
          <w:sz w:val="28"/>
          <w:szCs w:val="28"/>
        </w:rPr>
      </w:pPr>
    </w:p>
    <w:p w:rsidR="002564A0" w:rsidRDefault="002564A0" w:rsidP="00EC6D28">
      <w:pPr>
        <w:tabs>
          <w:tab w:val="left" w:pos="0"/>
          <w:tab w:val="left" w:pos="851"/>
        </w:tabs>
        <w:spacing w:after="0" w:line="240" w:lineRule="auto"/>
        <w:jc w:val="both"/>
        <w:rPr>
          <w:rFonts w:cs="Times New Roman"/>
          <w:sz w:val="28"/>
          <w:szCs w:val="28"/>
        </w:rPr>
      </w:pPr>
    </w:p>
    <w:p w:rsidR="002564A0" w:rsidRDefault="002564A0" w:rsidP="00EC6D28">
      <w:pPr>
        <w:tabs>
          <w:tab w:val="left" w:pos="0"/>
          <w:tab w:val="left" w:pos="851"/>
        </w:tabs>
        <w:spacing w:after="0" w:line="240" w:lineRule="auto"/>
        <w:jc w:val="both"/>
        <w:rPr>
          <w:rFonts w:cs="Times New Roman"/>
          <w:sz w:val="28"/>
          <w:szCs w:val="28"/>
        </w:rPr>
      </w:pPr>
    </w:p>
    <w:p w:rsidR="002564A0" w:rsidRDefault="002564A0" w:rsidP="00EC6D28">
      <w:pPr>
        <w:tabs>
          <w:tab w:val="left" w:pos="0"/>
          <w:tab w:val="left" w:pos="851"/>
        </w:tabs>
        <w:spacing w:after="0" w:line="240" w:lineRule="auto"/>
        <w:jc w:val="both"/>
        <w:rPr>
          <w:rFonts w:cs="Times New Roman"/>
          <w:sz w:val="28"/>
          <w:szCs w:val="28"/>
        </w:rPr>
      </w:pPr>
    </w:p>
    <w:p w:rsidR="002564A0" w:rsidRDefault="002564A0" w:rsidP="00EC6D28">
      <w:pPr>
        <w:tabs>
          <w:tab w:val="left" w:pos="0"/>
          <w:tab w:val="left" w:pos="851"/>
        </w:tabs>
        <w:spacing w:after="0" w:line="240" w:lineRule="auto"/>
        <w:jc w:val="both"/>
        <w:rPr>
          <w:rFonts w:cs="Times New Roman"/>
          <w:sz w:val="28"/>
          <w:szCs w:val="28"/>
        </w:rPr>
      </w:pPr>
    </w:p>
    <w:p w:rsidR="002564A0" w:rsidRDefault="002564A0" w:rsidP="00EC6D28">
      <w:pPr>
        <w:tabs>
          <w:tab w:val="left" w:pos="0"/>
          <w:tab w:val="left" w:pos="851"/>
        </w:tabs>
        <w:spacing w:after="0" w:line="240" w:lineRule="auto"/>
        <w:jc w:val="both"/>
        <w:rPr>
          <w:rFonts w:cs="Times New Roman"/>
          <w:sz w:val="28"/>
          <w:szCs w:val="28"/>
        </w:rPr>
      </w:pPr>
    </w:p>
    <w:p w:rsidR="002564A0" w:rsidRDefault="002564A0" w:rsidP="00EC6D28">
      <w:pPr>
        <w:tabs>
          <w:tab w:val="left" w:pos="0"/>
          <w:tab w:val="left" w:pos="851"/>
        </w:tabs>
        <w:spacing w:after="0" w:line="240" w:lineRule="auto"/>
        <w:jc w:val="both"/>
        <w:rPr>
          <w:rFonts w:cs="Times New Roman"/>
          <w:sz w:val="28"/>
          <w:szCs w:val="28"/>
        </w:rPr>
      </w:pPr>
    </w:p>
    <w:p w:rsidR="002564A0" w:rsidRDefault="002564A0" w:rsidP="00EC6D28">
      <w:pPr>
        <w:tabs>
          <w:tab w:val="left" w:pos="0"/>
          <w:tab w:val="left" w:pos="851"/>
        </w:tabs>
        <w:spacing w:after="0" w:line="240" w:lineRule="auto"/>
        <w:jc w:val="both"/>
        <w:rPr>
          <w:rFonts w:cs="Times New Roman"/>
          <w:sz w:val="28"/>
          <w:szCs w:val="28"/>
        </w:rPr>
      </w:pPr>
    </w:p>
    <w:p w:rsidR="002564A0" w:rsidRDefault="002564A0" w:rsidP="00EC6D28">
      <w:pPr>
        <w:tabs>
          <w:tab w:val="left" w:pos="0"/>
          <w:tab w:val="left" w:pos="851"/>
        </w:tabs>
        <w:spacing w:after="0" w:line="240" w:lineRule="auto"/>
        <w:jc w:val="both"/>
        <w:rPr>
          <w:rFonts w:cs="Times New Roman"/>
          <w:sz w:val="28"/>
          <w:szCs w:val="28"/>
        </w:rPr>
      </w:pPr>
    </w:p>
    <w:p w:rsidR="002564A0" w:rsidRDefault="002564A0" w:rsidP="00EC6D28">
      <w:pPr>
        <w:tabs>
          <w:tab w:val="left" w:pos="0"/>
          <w:tab w:val="left" w:pos="851"/>
        </w:tabs>
        <w:spacing w:after="0" w:line="240" w:lineRule="auto"/>
        <w:jc w:val="both"/>
        <w:rPr>
          <w:rFonts w:cs="Times New Roman"/>
          <w:sz w:val="28"/>
          <w:szCs w:val="28"/>
        </w:rPr>
      </w:pPr>
    </w:p>
    <w:p w:rsidR="002564A0" w:rsidRDefault="002564A0" w:rsidP="00EC6D28">
      <w:pPr>
        <w:tabs>
          <w:tab w:val="left" w:pos="0"/>
          <w:tab w:val="left" w:pos="851"/>
        </w:tabs>
        <w:spacing w:after="0" w:line="240" w:lineRule="auto"/>
        <w:jc w:val="both"/>
        <w:rPr>
          <w:rFonts w:cs="Times New Roman"/>
          <w:sz w:val="28"/>
          <w:szCs w:val="28"/>
        </w:rPr>
      </w:pPr>
    </w:p>
    <w:p w:rsidR="002564A0" w:rsidRDefault="002564A0" w:rsidP="00EC6D28">
      <w:pPr>
        <w:tabs>
          <w:tab w:val="left" w:pos="0"/>
          <w:tab w:val="left" w:pos="851"/>
        </w:tabs>
        <w:spacing w:after="0" w:line="240" w:lineRule="auto"/>
        <w:jc w:val="both"/>
        <w:rPr>
          <w:rFonts w:cs="Times New Roman"/>
          <w:sz w:val="28"/>
          <w:szCs w:val="28"/>
        </w:rPr>
      </w:pPr>
    </w:p>
    <w:p w:rsidR="002564A0" w:rsidRDefault="002564A0" w:rsidP="00EC6D28">
      <w:pPr>
        <w:tabs>
          <w:tab w:val="left" w:pos="0"/>
          <w:tab w:val="left" w:pos="851"/>
        </w:tabs>
        <w:spacing w:after="0" w:line="240" w:lineRule="auto"/>
        <w:jc w:val="both"/>
        <w:rPr>
          <w:rFonts w:cs="Times New Roman"/>
          <w:sz w:val="28"/>
          <w:szCs w:val="28"/>
        </w:rPr>
      </w:pPr>
    </w:p>
    <w:p w:rsidR="002564A0" w:rsidRDefault="002564A0" w:rsidP="00EC6D28">
      <w:pPr>
        <w:tabs>
          <w:tab w:val="left" w:pos="0"/>
          <w:tab w:val="left" w:pos="851"/>
        </w:tabs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33FFB" w:rsidRDefault="00A33FFB" w:rsidP="00EC6D28">
      <w:pPr>
        <w:tabs>
          <w:tab w:val="left" w:pos="0"/>
          <w:tab w:val="left" w:pos="851"/>
        </w:tabs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33FFB" w:rsidRDefault="00A33FFB" w:rsidP="00EC6D28">
      <w:pPr>
        <w:tabs>
          <w:tab w:val="left" w:pos="0"/>
          <w:tab w:val="left" w:pos="851"/>
        </w:tabs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33FFB" w:rsidRDefault="00A33FFB" w:rsidP="00EC6D28">
      <w:pPr>
        <w:tabs>
          <w:tab w:val="left" w:pos="0"/>
          <w:tab w:val="left" w:pos="851"/>
        </w:tabs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33FFB" w:rsidRDefault="00A33FFB" w:rsidP="00A33FFB">
      <w:pPr>
        <w:tabs>
          <w:tab w:val="left" w:pos="0"/>
          <w:tab w:val="left" w:pos="851"/>
        </w:tabs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2564A0" w:rsidRDefault="002564A0" w:rsidP="00EC6D28">
      <w:pPr>
        <w:tabs>
          <w:tab w:val="left" w:pos="0"/>
          <w:tab w:val="left" w:pos="851"/>
        </w:tabs>
        <w:spacing w:after="0" w:line="240" w:lineRule="auto"/>
        <w:jc w:val="both"/>
        <w:rPr>
          <w:rFonts w:cs="Times New Roman"/>
          <w:sz w:val="28"/>
          <w:szCs w:val="28"/>
        </w:rPr>
      </w:pPr>
    </w:p>
    <w:p w:rsidR="002564A0" w:rsidRDefault="002564A0" w:rsidP="00A33FFB">
      <w:pPr>
        <w:pStyle w:val="a9"/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2564A0" w:rsidRDefault="002564A0" w:rsidP="002564A0">
      <w:pPr>
        <w:pStyle w:val="a9"/>
        <w:tabs>
          <w:tab w:val="left" w:pos="709"/>
        </w:tabs>
        <w:spacing w:after="0" w:line="240" w:lineRule="auto"/>
        <w:ind w:firstLine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64A0" w:rsidRDefault="002564A0" w:rsidP="002564A0">
      <w:pPr>
        <w:tabs>
          <w:tab w:val="left" w:pos="5415"/>
        </w:tabs>
        <w:spacing w:after="0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Порядок</w:t>
      </w:r>
    </w:p>
    <w:p w:rsidR="002564A0" w:rsidRDefault="002564A0" w:rsidP="002564A0">
      <w:pPr>
        <w:pStyle w:val="a9"/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проведения оценки качества лекарственных средств</w:t>
      </w:r>
    </w:p>
    <w:p w:rsidR="002564A0" w:rsidRDefault="002564A0" w:rsidP="002564A0">
      <w:pPr>
        <w:pStyle w:val="a9"/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64A0" w:rsidRDefault="002564A0" w:rsidP="002564A0">
      <w:pPr>
        <w:ind w:firstLine="284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Глава 1. Общие положения</w:t>
      </w:r>
    </w:p>
    <w:p w:rsidR="002564A0" w:rsidRDefault="002564A0" w:rsidP="002564A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Настоящий Порядок проведения оценки качества лекарственных средств (далее - Порядок) устанавливает процедуры проведения оценки качества лекарственных средств, критерии освобождения лекарственных средств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посерийного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контроля, основания отказа в выдаче заключения о качестве лекарственного средства. </w:t>
      </w:r>
    </w:p>
    <w:p w:rsidR="002564A0" w:rsidRDefault="002564A0" w:rsidP="002564A0">
      <w:pPr>
        <w:pStyle w:val="tkTekst"/>
        <w:tabs>
          <w:tab w:val="left" w:pos="0"/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Оценке качества подлежат лекарственные средства, включая фармацевтические субстанции, ввозимые на территорию Кыргызской Республики или производимые на территории Кыргызской Республики, за исключением лекарственных средств, предусмотренных частью 2 статьи 14 Закона Кыргызской Республики «Об обращении лекарственных средств».</w:t>
      </w:r>
    </w:p>
    <w:p w:rsidR="002564A0" w:rsidRDefault="002564A0" w:rsidP="002564A0">
      <w:pPr>
        <w:pStyle w:val="tkTekst"/>
        <w:tabs>
          <w:tab w:val="left" w:pos="0"/>
          <w:tab w:val="left" w:pos="426"/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настоящем Порядке используются следующие понятия:</w:t>
      </w:r>
    </w:p>
    <w:p w:rsidR="002564A0" w:rsidRDefault="002564A0" w:rsidP="002564A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заявитель – юридическое лицо</w:t>
      </w:r>
      <w:r>
        <w:rPr>
          <w:color w:val="000000"/>
          <w:sz w:val="28"/>
          <w:szCs w:val="28"/>
        </w:rPr>
        <w:t>, обратившееся с заявкой на проведение оценки качества лекарственного средства;</w:t>
      </w:r>
    </w:p>
    <w:p w:rsidR="002564A0" w:rsidRDefault="002564A0" w:rsidP="002564A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- </w:t>
      </w:r>
      <w:r>
        <w:rPr>
          <w:rFonts w:cs="Times New Roman"/>
          <w:color w:val="000000"/>
          <w:sz w:val="28"/>
          <w:szCs w:val="28"/>
        </w:rPr>
        <w:t xml:space="preserve">заключение о качестве лекарственного средства </w:t>
      </w:r>
      <w:r>
        <w:rPr>
          <w:rFonts w:cs="Times New Roman"/>
          <w:sz w:val="28"/>
          <w:szCs w:val="28"/>
        </w:rPr>
        <w:t xml:space="preserve">– </w:t>
      </w:r>
      <w:r>
        <w:rPr>
          <w:rFonts w:cs="Times New Roman"/>
          <w:color w:val="000000"/>
          <w:sz w:val="28"/>
          <w:szCs w:val="28"/>
        </w:rPr>
        <w:t xml:space="preserve"> документ, выдаваемый </w:t>
      </w:r>
      <w:r>
        <w:rPr>
          <w:rFonts w:cs="Times New Roman"/>
          <w:sz w:val="28"/>
          <w:szCs w:val="28"/>
        </w:rPr>
        <w:t xml:space="preserve">по результатам проведенной оценки качества лекарственных средств, удостоверяющий, что продукция соответствует </w:t>
      </w:r>
      <w:r>
        <w:rPr>
          <w:rFonts w:eastAsia="Calibri" w:cs="Times New Roman"/>
          <w:sz w:val="28"/>
          <w:szCs w:val="28"/>
        </w:rPr>
        <w:t xml:space="preserve">установленным требованиям </w:t>
      </w:r>
      <w:r>
        <w:rPr>
          <w:rFonts w:eastAsia="Calibri" w:cs="Times New Roman"/>
          <w:color w:val="000000"/>
          <w:sz w:val="28"/>
          <w:szCs w:val="28"/>
        </w:rPr>
        <w:t>нормативного документа по качеству;</w:t>
      </w:r>
    </w:p>
    <w:p w:rsidR="002564A0" w:rsidRDefault="002564A0" w:rsidP="002564A0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ЕАЭС – Евразийский экономический союз;</w:t>
      </w:r>
    </w:p>
    <w:p w:rsidR="002564A0" w:rsidRDefault="002564A0" w:rsidP="002564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идентификация партии </w:t>
      </w:r>
      <w:r>
        <w:rPr>
          <w:rFonts w:cs="Times New Roman"/>
          <w:sz w:val="28"/>
          <w:szCs w:val="28"/>
        </w:rPr>
        <w:t xml:space="preserve">– </w:t>
      </w:r>
      <w:r>
        <w:rPr>
          <w:sz w:val="28"/>
          <w:szCs w:val="28"/>
        </w:rPr>
        <w:t xml:space="preserve"> установление соответствия партии лекарственных средств товаросопроводительным документам;</w:t>
      </w:r>
    </w:p>
    <w:p w:rsidR="002564A0" w:rsidRDefault="002564A0" w:rsidP="002564A0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надлежащая производственная практика –  часть управления качеством, которая гарантирует, что лекарственные средства постоянно производятся и контролируются по стандартам качества, соответствующим их назначению, а также в соответствии с требованиями регистрационного досье, протокола клинических исследований и спецификации на лекарственные средства;</w:t>
      </w:r>
    </w:p>
    <w:p w:rsidR="002564A0" w:rsidRDefault="002564A0" w:rsidP="002564A0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- нормативный документ по качеству </w:t>
      </w:r>
      <w:r>
        <w:rPr>
          <w:rFonts w:cs="Times New Roman"/>
          <w:sz w:val="28"/>
          <w:szCs w:val="28"/>
        </w:rPr>
        <w:t xml:space="preserve">– документ, разрабатываемый производителем и устанавливающий требования к контролю качества лекарственного препарата (спецификация и описание аналитических методик и испытаний или ссылки на них, а также соответствующие критерии приемлемости для указанных показателей качества) на основании проведенной экспертизы, который согласовывается уполномоченным государственным органом Кыргызской Республики в области здравоохранения при регистрации и предназначен для контроля качества в пострегистрационный период; </w:t>
      </w:r>
    </w:p>
    <w:p w:rsidR="002564A0" w:rsidRDefault="002564A0" w:rsidP="002564A0">
      <w:pPr>
        <w:tabs>
          <w:tab w:val="left" w:pos="0"/>
          <w:tab w:val="left" w:pos="284"/>
          <w:tab w:val="left" w:pos="851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образец – единица лекарственного средства, отобранная из контролируемой серии (партии);</w:t>
      </w:r>
    </w:p>
    <w:p w:rsidR="002564A0" w:rsidRDefault="002564A0" w:rsidP="002564A0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 партия – серия или часть серии лекарственного средства, поступившая от одного отправителя по одному транспортному документу;</w:t>
      </w:r>
    </w:p>
    <w:p w:rsidR="002564A0" w:rsidRDefault="002564A0" w:rsidP="002564A0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cs="Times New Roman"/>
          <w:i/>
          <w:szCs w:val="24"/>
        </w:rPr>
      </w:pPr>
      <w:r>
        <w:rPr>
          <w:rFonts w:cs="Times New Roman"/>
          <w:sz w:val="28"/>
          <w:szCs w:val="28"/>
        </w:rPr>
        <w:t xml:space="preserve">- признаваемая Кыргызской Республикой надлежащая производственная </w:t>
      </w:r>
      <w:proofErr w:type="gramStart"/>
      <w:r>
        <w:rPr>
          <w:rFonts w:cs="Times New Roman"/>
          <w:sz w:val="28"/>
          <w:szCs w:val="28"/>
        </w:rPr>
        <w:t>практика  -</w:t>
      </w:r>
      <w:proofErr w:type="gramEnd"/>
      <w:r>
        <w:rPr>
          <w:rFonts w:cs="Times New Roman"/>
          <w:sz w:val="28"/>
          <w:szCs w:val="28"/>
        </w:rPr>
        <w:t xml:space="preserve"> надлежащая производственная практика, используемая странами региона Международного совета по гармонизации технических требований к регистрации лекарственных препаратов для медицинского применения (</w:t>
      </w:r>
      <w:r>
        <w:rPr>
          <w:rFonts w:cs="Times New Roman"/>
          <w:sz w:val="28"/>
          <w:szCs w:val="28"/>
          <w:lang w:val="en-US"/>
        </w:rPr>
        <w:t>ICH</w:t>
      </w:r>
      <w:r>
        <w:rPr>
          <w:rFonts w:cs="Times New Roman"/>
          <w:sz w:val="28"/>
          <w:szCs w:val="28"/>
        </w:rPr>
        <w:t>);</w:t>
      </w:r>
    </w:p>
    <w:p w:rsidR="002564A0" w:rsidRDefault="002564A0" w:rsidP="002564A0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серия - определенное количество исходного сырья, упаковочных материалов или продукции, подвергаемое обработке в одном или в ряде последовательных технологических процессов таким образом, чтобы рассчитывать на однородность продукции;</w:t>
      </w:r>
    </w:p>
    <w:p w:rsidR="002564A0" w:rsidRDefault="002564A0" w:rsidP="002564A0">
      <w:pPr>
        <w:tabs>
          <w:tab w:val="left" w:pos="0"/>
          <w:tab w:val="left" w:pos="284"/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- страны региона Международного совета по гармонизации технических требований к регистрации лекарственных препаратов для медицинского применения (далее - страны региона ICH) – государства, на территории которых требования к регистрации лекарственных препаратов регулируются уполномоченным органом, ставшим учредителем или постоянным членом Международного совета по гармонизации технических требований к лекарственным средствам для медицинского применения.</w:t>
      </w:r>
      <w:r>
        <w:rPr>
          <w:rFonts w:cs="Times New Roman"/>
          <w:b/>
          <w:sz w:val="28"/>
          <w:szCs w:val="28"/>
          <w:highlight w:val="yellow"/>
        </w:rPr>
        <w:t xml:space="preserve"> </w:t>
      </w:r>
    </w:p>
    <w:p w:rsidR="002564A0" w:rsidRDefault="002564A0" w:rsidP="002564A0">
      <w:pPr>
        <w:tabs>
          <w:tab w:val="left" w:pos="0"/>
          <w:tab w:val="left" w:pos="284"/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cs="Times New Roman"/>
          <w:b/>
          <w:sz w:val="28"/>
          <w:szCs w:val="28"/>
        </w:rPr>
        <w:tab/>
      </w:r>
    </w:p>
    <w:p w:rsidR="002564A0" w:rsidRDefault="002564A0" w:rsidP="002564A0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Глава 2. Порядок проведения оценки качества</w:t>
      </w:r>
    </w:p>
    <w:p w:rsidR="002564A0" w:rsidRDefault="002564A0" w:rsidP="002564A0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лекарственных средств</w:t>
      </w:r>
    </w:p>
    <w:p w:rsidR="002564A0" w:rsidRDefault="002564A0" w:rsidP="002564A0">
      <w:pPr>
        <w:pStyle w:val="a6"/>
        <w:tabs>
          <w:tab w:val="left" w:pos="0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b/>
          <w:sz w:val="20"/>
          <w:szCs w:val="20"/>
        </w:rPr>
      </w:pPr>
    </w:p>
    <w:p w:rsidR="002564A0" w:rsidRDefault="002564A0" w:rsidP="002564A0">
      <w:pPr>
        <w:pStyle w:val="a9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 Оценка качества лекарственных средств осуществляется подведомственным учреждением</w:t>
      </w:r>
      <w:r>
        <w:rPr>
          <w:rFonts w:ascii="Times New Roman" w:hAnsi="Times New Roman" w:cs="Times New Roman"/>
          <w:color w:val="auto"/>
          <w:sz w:val="28"/>
          <w:szCs w:val="28"/>
          <w:lang w:val="ky-KG"/>
        </w:rPr>
        <w:t xml:space="preserve">, регулирующим обращение лекарственных средств и изделий медицинского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ky-KG"/>
        </w:rPr>
        <w:t>назначения,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уполномоченного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государственного органа Кыргызской Республики в области здравоохранения (далее - уполномоченный орган) с целью установления соответствия качества конкретных серий (партий) лекарственных средств, ввозимых в страну или производимых в стране,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требованиям нормативного документа по качеству. </w:t>
      </w:r>
    </w:p>
    <w:p w:rsidR="002564A0" w:rsidRDefault="002564A0" w:rsidP="002564A0">
      <w:pPr>
        <w:pStyle w:val="a9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При оценке качества фармацевтических субстанций в качестве нормативного документа по качеству используются монографии фармакопей или спецификации (стандарты) производителей.</w:t>
      </w:r>
    </w:p>
    <w:p w:rsidR="002564A0" w:rsidRDefault="002564A0" w:rsidP="002564A0">
      <w:pPr>
        <w:pStyle w:val="a9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6. Оценка качества лекарственных средств включает в себя проведение следующих процедур:</w:t>
      </w:r>
    </w:p>
    <w:p w:rsidR="002564A0" w:rsidRDefault="002564A0" w:rsidP="002564A0">
      <w:pPr>
        <w:tabs>
          <w:tab w:val="left" w:pos="0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strike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подача заявителем в уполномоченный орган </w:t>
      </w:r>
      <w:proofErr w:type="gramStart"/>
      <w:r>
        <w:rPr>
          <w:rFonts w:cs="Times New Roman"/>
          <w:sz w:val="28"/>
          <w:szCs w:val="28"/>
        </w:rPr>
        <w:t>заявки  на</w:t>
      </w:r>
      <w:proofErr w:type="gramEnd"/>
      <w:r>
        <w:rPr>
          <w:rFonts w:cs="Times New Roman"/>
          <w:sz w:val="28"/>
          <w:szCs w:val="28"/>
        </w:rPr>
        <w:t xml:space="preserve"> проведение оценки качества лекарственных средств и проверка на комплектность поданных документов;</w:t>
      </w:r>
    </w:p>
    <w:p w:rsidR="002564A0" w:rsidRDefault="002564A0" w:rsidP="002564A0">
      <w:pPr>
        <w:tabs>
          <w:tab w:val="left" w:pos="0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идентификация партии лекарственных средств;</w:t>
      </w:r>
    </w:p>
    <w:p w:rsidR="002564A0" w:rsidRDefault="002564A0" w:rsidP="002564A0">
      <w:pPr>
        <w:tabs>
          <w:tab w:val="left" w:pos="0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отбор образцов лекарственных средств;</w:t>
      </w:r>
    </w:p>
    <w:p w:rsidR="002564A0" w:rsidRDefault="002564A0" w:rsidP="002564A0">
      <w:pPr>
        <w:tabs>
          <w:tab w:val="left" w:pos="0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анализ информации в представленных документах, а также маркировки и </w:t>
      </w:r>
      <w:proofErr w:type="gramStart"/>
      <w:r>
        <w:rPr>
          <w:rFonts w:cs="Times New Roman"/>
          <w:sz w:val="28"/>
          <w:szCs w:val="28"/>
        </w:rPr>
        <w:t>упаковки  лекарственных</w:t>
      </w:r>
      <w:proofErr w:type="gramEnd"/>
      <w:r>
        <w:rPr>
          <w:rFonts w:cs="Times New Roman"/>
          <w:sz w:val="28"/>
          <w:szCs w:val="28"/>
        </w:rPr>
        <w:t xml:space="preserve"> средств на соответствие нормативному документу по качеству;</w:t>
      </w:r>
    </w:p>
    <w:p w:rsidR="002564A0" w:rsidRDefault="002564A0" w:rsidP="002564A0">
      <w:pPr>
        <w:tabs>
          <w:tab w:val="left" w:pos="0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испытание образцов лекарственных средств на соответствие нормативному документу по качеству; </w:t>
      </w:r>
    </w:p>
    <w:p w:rsidR="002564A0" w:rsidRDefault="002564A0" w:rsidP="002564A0">
      <w:pPr>
        <w:tabs>
          <w:tab w:val="left" w:pos="0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color w:val="FF0000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- принятие решения и выдача заключения о </w:t>
      </w:r>
      <w:proofErr w:type="gramStart"/>
      <w:r>
        <w:rPr>
          <w:rFonts w:cs="Times New Roman"/>
          <w:sz w:val="28"/>
          <w:szCs w:val="28"/>
        </w:rPr>
        <w:t>качестве  лекарственного</w:t>
      </w:r>
      <w:proofErr w:type="gramEnd"/>
      <w:r>
        <w:rPr>
          <w:rFonts w:cs="Times New Roman"/>
          <w:sz w:val="28"/>
          <w:szCs w:val="28"/>
        </w:rPr>
        <w:t xml:space="preserve"> средства.</w:t>
      </w:r>
    </w:p>
    <w:p w:rsidR="002564A0" w:rsidRDefault="002564A0" w:rsidP="002564A0">
      <w:pPr>
        <w:pStyle w:val="a9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7. Заявитель для проведения оценки качества лекарственных средств подает заявку в уполномоченный орган по форме согласно приложению 1 к настоящему Порядку в бумажном и в электронном виде с использованием информационных систем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 приложением следующих документов:</w:t>
      </w:r>
    </w:p>
    <w:p w:rsidR="002564A0" w:rsidRDefault="002564A0" w:rsidP="002564A0">
      <w:pPr>
        <w:pStyle w:val="a9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копия лицензии на фармацевтическую деятельность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auto"/>
          <w:sz w:val="28"/>
          <w:szCs w:val="28"/>
        </w:rPr>
        <w:t>представляется единожды с включением в базу данных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на срок действия лицензии);</w:t>
      </w:r>
    </w:p>
    <w:p w:rsidR="002564A0" w:rsidRDefault="002564A0" w:rsidP="002564A0">
      <w:pPr>
        <w:pStyle w:val="a9"/>
        <w:tabs>
          <w:tab w:val="left" w:pos="0"/>
          <w:tab w:val="left" w:pos="851"/>
        </w:tabs>
        <w:spacing w:after="0" w:line="3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 копия таможенной декларации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товары для ввозимых лекарственных средств, за исключением лекарственных средств, ввозимых из государств-членов ЕАЭС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564A0" w:rsidRDefault="002564A0" w:rsidP="002564A0">
      <w:pPr>
        <w:pStyle w:val="a9"/>
        <w:tabs>
          <w:tab w:val="left" w:pos="0"/>
          <w:tab w:val="left" w:pos="851"/>
        </w:tabs>
        <w:spacing w:after="0" w:line="3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товаросопроводительные документы (для ввозимых лекарственных средств);</w:t>
      </w:r>
    </w:p>
    <w:p w:rsidR="002564A0" w:rsidRDefault="002564A0" w:rsidP="002564A0">
      <w:pPr>
        <w:pStyle w:val="a9"/>
        <w:tabs>
          <w:tab w:val="left" w:pos="0"/>
          <w:tab w:val="left" w:pos="851"/>
        </w:tabs>
        <w:spacing w:after="0" w:line="300" w:lineRule="atLea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контракт или договор на поставку (для ввозимых лекарственных средств);</w:t>
      </w:r>
    </w:p>
    <w:p w:rsidR="002564A0" w:rsidRDefault="002564A0" w:rsidP="002564A0">
      <w:pPr>
        <w:pStyle w:val="a9"/>
        <w:tabs>
          <w:tab w:val="left" w:pos="0"/>
          <w:tab w:val="left" w:pos="851"/>
        </w:tabs>
        <w:spacing w:after="0" w:line="3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нормативный документ по качеству (при их отсутствии в базе данных уполномоченного органа);</w:t>
      </w:r>
    </w:p>
    <w:p w:rsidR="002564A0" w:rsidRDefault="002564A0" w:rsidP="002564A0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документ о качестве лекарственного средства, выданный производителем лекарственного средства (сертификат качества/сертификат анализа/аналитический паспорт/протокол анализа/протокол испытаний).</w:t>
      </w:r>
    </w:p>
    <w:p w:rsidR="002564A0" w:rsidRDefault="002564A0" w:rsidP="002564A0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Если документ о качестве лекарственного средства составлен на иностранном языке, то представляется также его официально заверенный перевод на государственный и/или официальный язык;</w:t>
      </w:r>
    </w:p>
    <w:p w:rsidR="002564A0" w:rsidRDefault="002564A0" w:rsidP="002564A0">
      <w:pPr>
        <w:pStyle w:val="a9"/>
        <w:tabs>
          <w:tab w:val="left" w:pos="0"/>
          <w:tab w:val="left" w:pos="426"/>
          <w:tab w:val="left" w:pos="567"/>
        </w:tabs>
        <w:spacing w:after="0" w:line="3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сводный протокол серии, а также сертификат качества серии, выданный лабораторией страны производителя, уполномоченной регуляторным органом данной страны на проведение контроля качества лекарственных средств с целью выпуска серии на рынок (для иммунобиологических препаратов).</w:t>
      </w:r>
    </w:p>
    <w:p w:rsidR="002564A0" w:rsidRDefault="002564A0" w:rsidP="002564A0">
      <w:pPr>
        <w:pStyle w:val="a9"/>
        <w:tabs>
          <w:tab w:val="left" w:pos="0"/>
          <w:tab w:val="left" w:pos="426"/>
          <w:tab w:val="left" w:pos="567"/>
          <w:tab w:val="left" w:pos="709"/>
        </w:tabs>
        <w:spacing w:after="0" w:line="3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8. Уполномоченный орган после принятия заявки проверяет комплектность представленных документов, указанных в пункте 7 настоящего Порядка, и 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случае предоставления документов не в полном объеме в течение одного рабочего дня со дня приема заявки уведомляет об этом заявителя. </w:t>
      </w:r>
    </w:p>
    <w:p w:rsidR="002564A0" w:rsidRDefault="002564A0" w:rsidP="002564A0">
      <w:pPr>
        <w:pStyle w:val="a9"/>
        <w:tabs>
          <w:tab w:val="left" w:pos="0"/>
          <w:tab w:val="left" w:pos="426"/>
          <w:tab w:val="left" w:pos="567"/>
          <w:tab w:val="left" w:pos="709"/>
        </w:tabs>
        <w:spacing w:after="0" w:line="3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9. Заявитель при подаче заявки на проведение оценки качества лекарственного средства в уполномоченный орган обязан представить достоверную информацию.</w:t>
      </w:r>
    </w:p>
    <w:p w:rsidR="002564A0" w:rsidRDefault="002564A0" w:rsidP="002564A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10. Уполномоченный орган не позднее трех рабочих дней со дня приема заявки проводит идентификацию партии лекарственных средств на предмет принадлежности к заявляемой партии лекарственных средств (совпадение наименования, формы выпуска, дозировки, фасовки, количества, серии, срока годности, производителя лекарственного средства с данными заявки на проведение оценки качества лекарственного средства и товаросопроводительной документации). </w:t>
      </w:r>
    </w:p>
    <w:p w:rsidR="002564A0" w:rsidRDefault="002564A0" w:rsidP="002564A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11. При идентификации партии лекарственных средств уполномоченный орган также проверяет:</w:t>
      </w:r>
    </w:p>
    <w:p w:rsidR="002564A0" w:rsidRDefault="002564A0" w:rsidP="002564A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 соблюдение условий транспортировки и хранения лекарственных средств;</w:t>
      </w:r>
    </w:p>
    <w:p w:rsidR="002564A0" w:rsidRDefault="002564A0" w:rsidP="002564A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отсутствие повреждений упаковки партии лекарственных средств.</w:t>
      </w:r>
    </w:p>
    <w:p w:rsidR="002564A0" w:rsidRDefault="002564A0" w:rsidP="002564A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Условия хранения лекарственных средств должны соответствовать требованиям нормативного документа по качеству.</w:t>
      </w:r>
    </w:p>
    <w:p w:rsidR="002564A0" w:rsidRDefault="002564A0" w:rsidP="002564A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12. По результатам идентификации партии лекарственных средств уполномоченным органом оформляется акт </w:t>
      </w:r>
      <w:proofErr w:type="gramStart"/>
      <w:r>
        <w:rPr>
          <w:rFonts w:cs="Times New Roman"/>
          <w:sz w:val="28"/>
          <w:szCs w:val="28"/>
        </w:rPr>
        <w:t>идентификации  партии</w:t>
      </w:r>
      <w:proofErr w:type="gramEnd"/>
      <w:r>
        <w:rPr>
          <w:rFonts w:cs="Times New Roman"/>
          <w:sz w:val="28"/>
          <w:szCs w:val="28"/>
        </w:rPr>
        <w:t xml:space="preserve"> лекарственных средств </w:t>
      </w:r>
      <w:r>
        <w:rPr>
          <w:rFonts w:cs="Times New Roman"/>
          <w:sz w:val="28"/>
          <w:szCs w:val="28"/>
          <w:shd w:val="clear" w:color="auto" w:fill="FFFFFF"/>
        </w:rPr>
        <w:t>по форме, установленной уполномоченным органом.</w:t>
      </w:r>
      <w:r>
        <w:rPr>
          <w:rFonts w:cs="Times New Roman"/>
          <w:sz w:val="28"/>
          <w:szCs w:val="28"/>
        </w:rPr>
        <w:t xml:space="preserve"> </w:t>
      </w:r>
    </w:p>
    <w:p w:rsidR="002564A0" w:rsidRDefault="002564A0" w:rsidP="002564A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13. При проведении идентификации партии лекарственных средств уполномоченным органом производится отбор образцов лекарственных средств </w:t>
      </w:r>
      <w:r>
        <w:rPr>
          <w:rFonts w:cs="Times New Roman"/>
          <w:color w:val="000000"/>
          <w:sz w:val="28"/>
          <w:szCs w:val="28"/>
        </w:rPr>
        <w:t>с учетом требований, действующих на территории Кыргызской Республики фармакопей и нормативных документов по качеству.</w:t>
      </w:r>
    </w:p>
    <w:p w:rsidR="002564A0" w:rsidRDefault="002564A0" w:rsidP="002564A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14. Образцы лекарственных средств отбираются уполномоченным органом в количестве, необходимом для проведения оценки качества и испытания лекарственного средства по показателям, предусмотренным нормативным документом по качеству.</w:t>
      </w:r>
    </w:p>
    <w:p w:rsidR="002564A0" w:rsidRDefault="002564A0" w:rsidP="002564A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15. При проведении отбора образцов лекарственных средств производится также отбор контрольных образцов в количестве</w:t>
      </w:r>
      <w:r>
        <w:rPr>
          <w:rFonts w:cs="Times New Roman"/>
          <w:b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необходимом для проведения испытаний по показателям, предусмотренным нормативным документом по качеству, которые опечатываются уполномоченным органом и хранятся на оптовом складе заявителя, на складе готовой продукции производителя в надлежащих условиях в соответствии с нормативным документом по качеству в течение шести месяцев, по истечении которых подлежат реализации. </w:t>
      </w:r>
    </w:p>
    <w:p w:rsidR="002564A0" w:rsidRDefault="002564A0" w:rsidP="002564A0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16. Контрольные образцы лекарственных средств подлежат хранению заявителем/производителем отдельно от основной продукции.  Отбор контрольных образцов лекарственных средств, требующих особых условий хранения, а также лекарственных средств, с коротким сроком годности (менее или равному одному году), не производится.  </w:t>
      </w:r>
    </w:p>
    <w:p w:rsidR="002564A0" w:rsidRDefault="002564A0" w:rsidP="002564A0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17. Отбор образцов лекарственных средств оформляется актом отбора образцов </w:t>
      </w:r>
      <w:r>
        <w:rPr>
          <w:rFonts w:cs="Times New Roman"/>
          <w:sz w:val="28"/>
          <w:szCs w:val="28"/>
          <w:shd w:val="clear" w:color="auto" w:fill="FFFFFF"/>
        </w:rPr>
        <w:t>по форме</w:t>
      </w:r>
      <w:r>
        <w:rPr>
          <w:rFonts w:cs="Times New Roman"/>
          <w:sz w:val="28"/>
          <w:szCs w:val="28"/>
          <w:shd w:val="clear" w:color="auto" w:fill="FFFFFF"/>
          <w:lang w:val="ky-KG"/>
        </w:rPr>
        <w:t>,</w:t>
      </w:r>
      <w:r>
        <w:rPr>
          <w:rFonts w:cs="Times New Roman"/>
          <w:sz w:val="28"/>
          <w:szCs w:val="28"/>
          <w:shd w:val="clear" w:color="auto" w:fill="FFFFFF"/>
        </w:rPr>
        <w:t xml:space="preserve"> установленной уполномоченным органом</w:t>
      </w:r>
      <w:r>
        <w:rPr>
          <w:rFonts w:cs="Times New Roman"/>
          <w:sz w:val="28"/>
          <w:szCs w:val="28"/>
        </w:rPr>
        <w:t>. Акт отбора образцов лекарственного средства составляется в двух экземплярах, один из которых передается заявителю.</w:t>
      </w:r>
    </w:p>
    <w:p w:rsidR="002564A0" w:rsidRDefault="002564A0" w:rsidP="002564A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Идентификация партии и отбор образцов лекарственных средств проводятся в присутствии заявителя на оптовом складе, на складе готовой продукции производителя.</w:t>
      </w:r>
    </w:p>
    <w:p w:rsidR="002564A0" w:rsidRDefault="002564A0" w:rsidP="002564A0">
      <w:pPr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18. На время проведения оценки качества лекарственных средств заявитель обязан разместить партию лекарственных средств в специально отведенной зоне (помещении), на складе по месту проведения хозяйственной деятельности отдельно от другой продукции.</w:t>
      </w:r>
    </w:p>
    <w:p w:rsidR="002564A0" w:rsidRDefault="002564A0" w:rsidP="002564A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19. При проведении анализа информации в представленных документах уполномоченный орган проверяет соответствие данных, указанных в документе о качестве лекарственного средства, с данными, приведенными в нормативном документе по качеству.</w:t>
      </w:r>
    </w:p>
    <w:p w:rsidR="002564A0" w:rsidRDefault="002564A0" w:rsidP="002564A0">
      <w:pPr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20. Отобранные образцы лекарственных средств в срок до пяти рабочих дней со дня приема заявки подлежат оценке уполномоченным органом на соответствие упаковки, маркировки требованиям нормативных документов по качеству, согласованных при государственной регистрации лекарственных средств.</w:t>
      </w:r>
    </w:p>
    <w:p w:rsidR="002564A0" w:rsidRDefault="002564A0" w:rsidP="002564A0">
      <w:p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21. В случае возникновения вопросов </w:t>
      </w:r>
      <w:proofErr w:type="gramStart"/>
      <w:r>
        <w:rPr>
          <w:rFonts w:cs="Times New Roman"/>
          <w:sz w:val="28"/>
          <w:szCs w:val="28"/>
        </w:rPr>
        <w:t>и  разночтений</w:t>
      </w:r>
      <w:proofErr w:type="gramEnd"/>
      <w:r>
        <w:rPr>
          <w:rFonts w:cs="Times New Roman"/>
          <w:sz w:val="28"/>
          <w:szCs w:val="28"/>
        </w:rPr>
        <w:t xml:space="preserve"> по представленным документам и образцам лекарственных средств уполномоченный орган направляет запрос заявителю/производителю. Время, затраченное заявителем/производителем на предоставление ответов на запросы уполномоченного органа в срок проведения оценки качества лекарственного средства, не включается.</w:t>
      </w:r>
    </w:p>
    <w:p w:rsidR="002564A0" w:rsidRDefault="002564A0" w:rsidP="002564A0">
      <w:p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неполучении ответа от заявителя на запрос уполномоченного органа в течение пятнадцати рабочих дней со дня отправления запроса уполномоченным органом принимается решение об отказе в проведении оценки качества лекарственного средства.</w:t>
      </w:r>
    </w:p>
    <w:p w:rsidR="002564A0" w:rsidRDefault="002564A0" w:rsidP="002564A0">
      <w:pP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rFonts w:cs="Times New Roman"/>
          <w:strike/>
          <w:color w:val="0070C0"/>
          <w:sz w:val="28"/>
          <w:szCs w:val="28"/>
        </w:rPr>
      </w:pPr>
      <w:r>
        <w:rPr>
          <w:rFonts w:cs="Times New Roman"/>
          <w:sz w:val="28"/>
          <w:szCs w:val="28"/>
        </w:rPr>
        <w:t>22. Испытания лекарственных средств проводятся в аккредитованных испытательных лабораториях. Проведение испытаний лекарственных средств осуществляется в срок до 20 рабочих дней.</w:t>
      </w:r>
    </w:p>
    <w:p w:rsidR="002564A0" w:rsidRDefault="002564A0" w:rsidP="002564A0">
      <w:pP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rFonts w:cs="Times New Roman"/>
          <w:strike/>
          <w:color w:val="0070C0"/>
          <w:sz w:val="28"/>
          <w:szCs w:val="28"/>
        </w:rPr>
      </w:pPr>
      <w:r>
        <w:rPr>
          <w:rFonts w:cs="Times New Roman"/>
          <w:sz w:val="28"/>
          <w:szCs w:val="28"/>
        </w:rPr>
        <w:t>23. Перечень показателей для проведения испытаний лекарственных средств определяется на основании нормативных документов по качеству.</w:t>
      </w:r>
    </w:p>
    <w:p w:rsidR="002564A0" w:rsidRDefault="002564A0" w:rsidP="002564A0">
      <w:pP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rFonts w:cs="Times New Roman"/>
          <w:color w:val="0070C0"/>
          <w:sz w:val="28"/>
          <w:szCs w:val="28"/>
        </w:rPr>
      </w:pPr>
      <w:r>
        <w:rPr>
          <w:rFonts w:cs="Times New Roman"/>
          <w:sz w:val="28"/>
          <w:szCs w:val="28"/>
        </w:rPr>
        <w:t>24</w:t>
      </w:r>
      <w:r>
        <w:rPr>
          <w:rFonts w:cs="Times New Roman"/>
          <w:color w:val="0070C0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Испытания в полном объеме проводятся: </w:t>
      </w:r>
    </w:p>
    <w:p w:rsidR="002564A0" w:rsidRDefault="002564A0" w:rsidP="002564A0">
      <w:pPr>
        <w:tabs>
          <w:tab w:val="left" w:pos="0"/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- для первой серии лекарственного средства, впервые произведенного, расфасованного или упакованного на территории Кыргызской Республики;</w:t>
      </w:r>
    </w:p>
    <w:p w:rsidR="002564A0" w:rsidRDefault="002564A0" w:rsidP="002564A0">
      <w:pPr>
        <w:tabs>
          <w:tab w:val="left" w:pos="0"/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- для серии (партии) или части серии (партии) впервые зарегистрированного в Кыргызской Республике лекарственного средства зарубежного производства и ввезенного на территорию Кыргызской Республики;</w:t>
      </w:r>
    </w:p>
    <w:p w:rsidR="002564A0" w:rsidRDefault="002564A0" w:rsidP="002564A0">
      <w:pPr>
        <w:tabs>
          <w:tab w:val="left" w:pos="0"/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- для фармацевтических субстанций.</w:t>
      </w:r>
    </w:p>
    <w:p w:rsidR="002564A0" w:rsidRDefault="002564A0" w:rsidP="002564A0">
      <w:pP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25.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При проведении оценки качества фармацевтических субстанций используются протоколы испытаний отечественных аккредитованных испытательных лабораторий или протоколы испытаний аккредитованных </w:t>
      </w:r>
      <w:r>
        <w:rPr>
          <w:rFonts w:cs="Times New Roman"/>
          <w:sz w:val="28"/>
          <w:szCs w:val="28"/>
        </w:rPr>
        <w:t>испытательных лабораторий государств-</w:t>
      </w:r>
      <w:proofErr w:type="gramStart"/>
      <w:r>
        <w:rPr>
          <w:rFonts w:cs="Times New Roman"/>
          <w:sz w:val="28"/>
          <w:szCs w:val="28"/>
        </w:rPr>
        <w:t>членов  ЕАЭС</w:t>
      </w:r>
      <w:proofErr w:type="gramEnd"/>
      <w:r>
        <w:rPr>
          <w:rFonts w:cs="Times New Roman"/>
          <w:sz w:val="28"/>
          <w:szCs w:val="28"/>
        </w:rPr>
        <w:t>.</w:t>
      </w:r>
    </w:p>
    <w:p w:rsidR="002564A0" w:rsidRDefault="002564A0" w:rsidP="002564A0">
      <w:pPr>
        <w:tabs>
          <w:tab w:val="left" w:pos="0"/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cs="Times New Roman"/>
          <w:color w:val="000000"/>
          <w:spacing w:val="-2"/>
          <w:sz w:val="28"/>
          <w:szCs w:val="28"/>
        </w:rPr>
      </w:pPr>
      <w:r>
        <w:rPr>
          <w:rFonts w:cs="Times New Roman"/>
          <w:color w:val="000000"/>
          <w:spacing w:val="-2"/>
          <w:sz w:val="28"/>
          <w:szCs w:val="28"/>
        </w:rPr>
        <w:t xml:space="preserve">26. При одновременном поступлении на оценку качества </w:t>
      </w:r>
      <w:r>
        <w:rPr>
          <w:rFonts w:cs="Times New Roman"/>
          <w:spacing w:val="-2"/>
          <w:sz w:val="28"/>
          <w:szCs w:val="28"/>
        </w:rPr>
        <w:t xml:space="preserve">свыше трех серий лекарственного средства одного наименования одного производителя испытания </w:t>
      </w:r>
      <w:r>
        <w:rPr>
          <w:rFonts w:cs="Times New Roman"/>
          <w:color w:val="000000"/>
          <w:spacing w:val="-2"/>
          <w:sz w:val="28"/>
          <w:szCs w:val="28"/>
        </w:rPr>
        <w:t xml:space="preserve">образцов лекарственных средств проводятся выборочно </w:t>
      </w:r>
      <w:r>
        <w:rPr>
          <w:rFonts w:cs="Times New Roman"/>
          <w:spacing w:val="-2"/>
          <w:sz w:val="28"/>
          <w:szCs w:val="28"/>
        </w:rPr>
        <w:t xml:space="preserve">(через одну серию).  </w:t>
      </w:r>
      <w:r>
        <w:rPr>
          <w:rFonts w:cs="Times New Roman"/>
          <w:color w:val="000000"/>
          <w:spacing w:val="-2"/>
          <w:sz w:val="28"/>
          <w:szCs w:val="28"/>
        </w:rPr>
        <w:t xml:space="preserve">При наличии положительных результатов оценка качества остальных серий лекарственного средства </w:t>
      </w:r>
      <w:r>
        <w:rPr>
          <w:rFonts w:cs="Times New Roman"/>
          <w:spacing w:val="-2"/>
          <w:sz w:val="28"/>
          <w:szCs w:val="28"/>
        </w:rPr>
        <w:t>проводится по показателям «Упаковка» и «Маркировка».  Заключение о качестве лекарственного средства при эт</w:t>
      </w:r>
      <w:r>
        <w:rPr>
          <w:rFonts w:cs="Times New Roman"/>
          <w:color w:val="000000"/>
          <w:spacing w:val="-2"/>
          <w:sz w:val="28"/>
          <w:szCs w:val="28"/>
        </w:rPr>
        <w:t>ом выдается на все поступившие серии лекарственных средств.</w:t>
      </w:r>
    </w:p>
    <w:p w:rsidR="002564A0" w:rsidRDefault="002564A0" w:rsidP="002564A0">
      <w:pPr>
        <w:tabs>
          <w:tab w:val="left" w:pos="0"/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pacing w:val="-2"/>
          <w:sz w:val="28"/>
          <w:szCs w:val="28"/>
        </w:rPr>
        <w:t xml:space="preserve">27. </w:t>
      </w:r>
      <w:r>
        <w:rPr>
          <w:rFonts w:cs="Times New Roman"/>
          <w:sz w:val="28"/>
          <w:szCs w:val="28"/>
        </w:rPr>
        <w:t xml:space="preserve">При поставке одной и той же серии лекарственного средства испытания не проводятся, если со дня составления протокола испытаний предыдущей поставки этого лекарственного средства не прошло шести месяцев.  </w:t>
      </w:r>
    </w:p>
    <w:p w:rsidR="002564A0" w:rsidRDefault="002564A0" w:rsidP="002564A0">
      <w:pPr>
        <w:tabs>
          <w:tab w:val="left" w:pos="0"/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28. При невозможности проведения испытаний в связи с отсутствием специфических реактивов, стандартных образцов активных веществ и примесей; образцов лекарственного средства вследствие их труднодоступности и особых условий транспортирования, штаммов микроорганизмов и биологических культур вследствие их патогенности, токсичности; специального оборудования и расходных материалов  уполномоченный орган принимает решение о совмещении испытаний при оценке качества с испытаниями, проводимыми в процессе производства, при участии представителей уполномоченного органа.  </w:t>
      </w:r>
      <w:r>
        <w:rPr>
          <w:rFonts w:cs="Times New Roman"/>
          <w:sz w:val="28"/>
          <w:szCs w:val="28"/>
        </w:rPr>
        <w:tab/>
      </w:r>
    </w:p>
    <w:p w:rsidR="002564A0" w:rsidRDefault="002564A0" w:rsidP="002564A0">
      <w:pPr>
        <w:tabs>
          <w:tab w:val="left" w:pos="0"/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проведении оценки качества используются протоколы совместных испытаний при условии, если со времени проведения последнего испытания не истек трехлетний срок.</w:t>
      </w:r>
    </w:p>
    <w:p w:rsidR="002564A0" w:rsidRDefault="002564A0" w:rsidP="002564A0">
      <w:pP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29. Уполномоченный орган по результатам анализа представленных с заявкой документов, идентификации партии лекарственных средств, оценки образцов лекарственных средств, оценки результатов лабораторных испытаний образцов лекарственных средств составляет акт оценки качества лекарственного средства </w:t>
      </w:r>
      <w:r>
        <w:rPr>
          <w:rFonts w:cs="Times New Roman"/>
          <w:sz w:val="28"/>
          <w:szCs w:val="28"/>
          <w:shd w:val="clear" w:color="auto" w:fill="FFFFFF"/>
        </w:rPr>
        <w:t>по форме, установленной уполномоченным органом</w:t>
      </w:r>
      <w:r>
        <w:rPr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</w:p>
    <w:p w:rsidR="002564A0" w:rsidRDefault="002564A0" w:rsidP="002564A0">
      <w:pPr>
        <w:tabs>
          <w:tab w:val="left" w:pos="0"/>
          <w:tab w:val="left" w:pos="851"/>
          <w:tab w:val="left" w:pos="993"/>
        </w:tabs>
        <w:spacing w:after="0" w:line="300" w:lineRule="atLeast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color w:val="000000" w:themeColor="text1"/>
          <w:sz w:val="28"/>
          <w:szCs w:val="28"/>
        </w:rPr>
        <w:t>30. Заключение о качестве лекарственного средства выдается уполномоченным органом за подписью ответственных лиц уполномоченного органа, проводивших оценку качества лекарственных средств, на основании</w:t>
      </w:r>
      <w:r>
        <w:rPr>
          <w:rFonts w:cs="Times New Roman"/>
          <w:sz w:val="28"/>
          <w:szCs w:val="28"/>
        </w:rPr>
        <w:t xml:space="preserve"> положительных результатов акта оценки качества лекарственного средства, после внесения заявителем оплаты</w:t>
      </w:r>
      <w:r>
        <w:rPr>
          <w:rFonts w:cs="Times New Roman"/>
          <w:color w:val="2B2B2B"/>
          <w:sz w:val="28"/>
          <w:szCs w:val="28"/>
          <w:shd w:val="clear" w:color="auto" w:fill="FFFFFF"/>
        </w:rPr>
        <w:t xml:space="preserve">, </w:t>
      </w:r>
      <w:r>
        <w:rPr>
          <w:rStyle w:val="highlited-keyword"/>
          <w:rFonts w:cs="Times New Roman"/>
          <w:bCs/>
          <w:sz w:val="28"/>
          <w:szCs w:val="28"/>
          <w:shd w:val="clear" w:color="auto" w:fill="FFFFFF"/>
        </w:rPr>
        <w:t>размер</w:t>
      </w:r>
      <w:r>
        <w:rPr>
          <w:rFonts w:cs="Times New Roman"/>
          <w:sz w:val="28"/>
          <w:szCs w:val="28"/>
          <w:shd w:val="clear" w:color="auto" w:fill="FFFFFF"/>
        </w:rPr>
        <w:t xml:space="preserve"> которой устанавливается Правительством Кыргызской Республики.</w:t>
      </w:r>
    </w:p>
    <w:p w:rsidR="002564A0" w:rsidRDefault="002564A0" w:rsidP="002564A0">
      <w:pPr>
        <w:tabs>
          <w:tab w:val="left" w:pos="0"/>
          <w:tab w:val="left" w:pos="567"/>
        </w:tabs>
        <w:spacing w:after="0" w:line="3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31. Заключение о качестве лекарственного средства оформляется уполномоченным органом на конкретное лекарственное средство </w:t>
      </w:r>
      <w:proofErr w:type="gramStart"/>
      <w:r>
        <w:rPr>
          <w:rFonts w:cs="Times New Roman"/>
          <w:sz w:val="28"/>
          <w:szCs w:val="28"/>
        </w:rPr>
        <w:t>или  на</w:t>
      </w:r>
      <w:proofErr w:type="gramEnd"/>
      <w:r>
        <w:rPr>
          <w:rFonts w:cs="Times New Roman"/>
          <w:sz w:val="28"/>
          <w:szCs w:val="28"/>
        </w:rPr>
        <w:t xml:space="preserve"> группу лекарственных средств одного наименования и производителя, оцененных по требованиям одного нормативного документа по качеству, с оформлением приложения к заключению о качестве, содержащего перечень лекарственных средств. </w:t>
      </w:r>
    </w:p>
    <w:p w:rsidR="002564A0" w:rsidRDefault="002564A0" w:rsidP="002564A0">
      <w:pPr>
        <w:pStyle w:val="a9"/>
        <w:tabs>
          <w:tab w:val="left" w:pos="0"/>
          <w:tab w:val="left" w:pos="851"/>
        </w:tabs>
        <w:spacing w:after="0" w:line="3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32. Заключение о качестве лекарственного средства и приложение к нему выдаются по формам согласно приложениям 2 и 3 к настоящему Порядку.</w:t>
      </w:r>
    </w:p>
    <w:p w:rsidR="002564A0" w:rsidRDefault="002564A0" w:rsidP="002564A0">
      <w:pPr>
        <w:pStyle w:val="a9"/>
        <w:tabs>
          <w:tab w:val="left" w:pos="0"/>
          <w:tab w:val="left" w:pos="851"/>
        </w:tabs>
        <w:spacing w:after="0" w:line="3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33. При выявлении несоответствий по показателям «Описание», «Упаковка», «Маркировка», не влияющих на безопасность, качество и эффективность лекарственного средства, при условии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обоснований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представленных производителем, уполномоченный орган принимает решение о выдаче заключения о качестве лекарственного средства.</w:t>
      </w:r>
    </w:p>
    <w:p w:rsidR="002564A0" w:rsidRDefault="002564A0" w:rsidP="002564A0">
      <w:pPr>
        <w:pStyle w:val="a9"/>
        <w:tabs>
          <w:tab w:val="left" w:pos="0"/>
          <w:tab w:val="left" w:pos="851"/>
        </w:tabs>
        <w:spacing w:after="0" w:line="3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34. По обращению заявителя уполномоченным органом выдается копия протокола испытаний вместе с заключением о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качестве  лекарственного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средства.</w:t>
      </w:r>
    </w:p>
    <w:p w:rsidR="002564A0" w:rsidRDefault="002564A0" w:rsidP="002564A0">
      <w:pPr>
        <w:pStyle w:val="a9"/>
        <w:tabs>
          <w:tab w:val="left" w:pos="0"/>
          <w:tab w:val="left" w:pos="851"/>
        </w:tabs>
        <w:spacing w:after="0" w:line="3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35. Срок действия заключения о качестве лекарственного средства устанавливается до окончания срока годности лекарственного средства.               В случае, если срок годности лекарственного средства не ограничен, заключение о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качестве  лекарственного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средства выдается сроком на 5 лет.</w:t>
      </w:r>
    </w:p>
    <w:p w:rsidR="002564A0" w:rsidRDefault="002564A0" w:rsidP="002564A0">
      <w:pPr>
        <w:pStyle w:val="a9"/>
        <w:tabs>
          <w:tab w:val="left" w:pos="0"/>
          <w:tab w:val="left" w:pos="851"/>
        </w:tabs>
        <w:spacing w:after="0" w:line="3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36.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Оценка качества лекарственных средств осуществляется в срок до 10 рабочих дней с даты приема заявки на проведение оценки качества лекарственного средства.</w:t>
      </w:r>
    </w:p>
    <w:p w:rsidR="002564A0" w:rsidRDefault="002564A0" w:rsidP="002564A0">
      <w:pPr>
        <w:pStyle w:val="a9"/>
        <w:tabs>
          <w:tab w:val="left" w:pos="0"/>
          <w:tab w:val="left" w:pos="851"/>
        </w:tabs>
        <w:spacing w:after="0" w:line="3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37. По требованию заявителя уполномоченным органом в течение 1 рабочего дня выдается копия заключения о качестве лекарственного средства на бланке копии заключения о качестве и заверяется печатью уполномоченного органа.  При наличии приложений к заключению их копии также выдаются на бланках копии заключения о качестве.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:rsidR="002564A0" w:rsidRDefault="002564A0" w:rsidP="002564A0">
      <w:pP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38. Бланк заключения о качестве лекарственного средства и приложение к нему являются бланками строгой отчетности, имеют не менее четырех степеней защиты и типографский номер (порядковый номер бланка). Уполномоченный орган ведет учет бланков заключений о качестве лекарственного </w:t>
      </w:r>
      <w:proofErr w:type="gramStart"/>
      <w:r>
        <w:rPr>
          <w:rFonts w:cs="Times New Roman"/>
          <w:sz w:val="28"/>
          <w:szCs w:val="28"/>
        </w:rPr>
        <w:t>средства  и</w:t>
      </w:r>
      <w:proofErr w:type="gramEnd"/>
      <w:r>
        <w:rPr>
          <w:rFonts w:cs="Times New Roman"/>
          <w:sz w:val="28"/>
          <w:szCs w:val="28"/>
        </w:rPr>
        <w:t xml:space="preserve"> приложений к нему.</w:t>
      </w:r>
    </w:p>
    <w:p w:rsidR="002564A0" w:rsidRDefault="002564A0" w:rsidP="002564A0">
      <w:pPr>
        <w:pStyle w:val="a9"/>
        <w:tabs>
          <w:tab w:val="left" w:pos="0"/>
          <w:tab w:val="left" w:pos="851"/>
        </w:tabs>
        <w:spacing w:after="0" w:line="3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39. При утере заключения о качестве лекарственного средства заявитель обеспечивает размещение соответствующего объявления в средствах массовой информации.</w:t>
      </w:r>
    </w:p>
    <w:p w:rsidR="002564A0" w:rsidRDefault="002564A0" w:rsidP="002564A0">
      <w:pPr>
        <w:pStyle w:val="a9"/>
        <w:tabs>
          <w:tab w:val="left" w:pos="0"/>
          <w:tab w:val="left" w:pos="851"/>
        </w:tabs>
        <w:spacing w:after="0" w:line="3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40. Выдача уполномоченным органом дубликата заключения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  качестве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лекарственного средства заявителю осуществляется  в срок до двух рабочих дней на основании заявки и документа, подтверждающем размещение соответствующего объявления в средствах массовой информации.</w:t>
      </w:r>
    </w:p>
    <w:p w:rsidR="002564A0" w:rsidRDefault="002564A0" w:rsidP="002564A0">
      <w:pPr>
        <w:pStyle w:val="a9"/>
        <w:tabs>
          <w:tab w:val="left" w:pos="0"/>
          <w:tab w:val="left" w:pos="851"/>
        </w:tabs>
        <w:spacing w:after="0" w:line="3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41. Дубликат заключения о качестве лекарственного средства оформляется на бланке заключения о качестве с новым номером и датой выдачи дубликата с пометкой «Дубликат». </w:t>
      </w:r>
    </w:p>
    <w:p w:rsidR="002564A0" w:rsidRDefault="002564A0" w:rsidP="002564A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42. Запрещается реализация лекарственных средств, в отношении которых проводится процедура оценки качества, до получения заключения о качестве лекарственного средства.</w:t>
      </w:r>
    </w:p>
    <w:p w:rsidR="002564A0" w:rsidRDefault="002564A0" w:rsidP="002564A0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43. Уполномоченный орган осуществляет формирование и ведение реестра выданных заключений о </w:t>
      </w:r>
      <w:proofErr w:type="gramStart"/>
      <w:r>
        <w:rPr>
          <w:rFonts w:cs="Times New Roman"/>
          <w:sz w:val="28"/>
          <w:szCs w:val="28"/>
        </w:rPr>
        <w:t>качестве  лекарственных</w:t>
      </w:r>
      <w:proofErr w:type="gramEnd"/>
      <w:r>
        <w:rPr>
          <w:rFonts w:cs="Times New Roman"/>
          <w:sz w:val="28"/>
          <w:szCs w:val="28"/>
        </w:rPr>
        <w:t xml:space="preserve"> средств в электронном виде, а также их хранение.</w:t>
      </w:r>
    </w:p>
    <w:p w:rsidR="002564A0" w:rsidRDefault="002564A0" w:rsidP="002564A0">
      <w:pPr>
        <w:pStyle w:val="a6"/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4A0" w:rsidRDefault="002564A0" w:rsidP="002564A0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Глава 3. Критерии освобождения от </w:t>
      </w:r>
      <w:proofErr w:type="spellStart"/>
      <w:r>
        <w:rPr>
          <w:rFonts w:cs="Times New Roman"/>
          <w:b/>
          <w:sz w:val="28"/>
          <w:szCs w:val="28"/>
        </w:rPr>
        <w:t>посерийного</w:t>
      </w:r>
      <w:proofErr w:type="spellEnd"/>
      <w:r>
        <w:rPr>
          <w:rFonts w:cs="Times New Roman"/>
          <w:b/>
          <w:sz w:val="28"/>
          <w:szCs w:val="28"/>
        </w:rPr>
        <w:t xml:space="preserve"> контроля </w:t>
      </w:r>
    </w:p>
    <w:p w:rsidR="002564A0" w:rsidRDefault="002564A0" w:rsidP="002564A0">
      <w:pPr>
        <w:pStyle w:val="a6"/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4A0" w:rsidRDefault="002564A0" w:rsidP="002564A0">
      <w:pP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44. Критериями освобождения лекарственных средств от </w:t>
      </w:r>
      <w:proofErr w:type="spellStart"/>
      <w:r>
        <w:rPr>
          <w:rFonts w:cs="Times New Roman"/>
          <w:sz w:val="28"/>
          <w:szCs w:val="28"/>
        </w:rPr>
        <w:t>посерийного</w:t>
      </w:r>
      <w:proofErr w:type="spellEnd"/>
      <w:r>
        <w:rPr>
          <w:rFonts w:cs="Times New Roman"/>
          <w:sz w:val="28"/>
          <w:szCs w:val="28"/>
        </w:rPr>
        <w:t xml:space="preserve"> контроля являются наличие документально подтвержденных сведений о том, что лекарственные средства поставляются напрямую от производителей или официальных дистрибьюторов с соблюдением одного из следующих условий:</w:t>
      </w:r>
    </w:p>
    <w:p w:rsidR="002564A0" w:rsidRDefault="002564A0" w:rsidP="002564A0">
      <w:pP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лекарственные средства произведены в странах региона </w:t>
      </w:r>
      <w:r>
        <w:rPr>
          <w:rFonts w:cs="Times New Roman"/>
          <w:sz w:val="28"/>
          <w:szCs w:val="28"/>
          <w:lang w:val="en-US"/>
        </w:rPr>
        <w:t>ICH</w:t>
      </w:r>
      <w:r>
        <w:rPr>
          <w:rFonts w:cs="Times New Roman"/>
          <w:sz w:val="28"/>
          <w:szCs w:val="28"/>
        </w:rPr>
        <w:t xml:space="preserve"> с соблюдением требований правил надлежащей производственной практики;</w:t>
      </w:r>
    </w:p>
    <w:p w:rsidR="002564A0" w:rsidRDefault="002564A0" w:rsidP="002564A0">
      <w:pP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rFonts w:cs="Times New Roman"/>
          <w:sz w:val="28"/>
          <w:szCs w:val="28"/>
          <w:lang w:val="ky-KG"/>
        </w:rPr>
      </w:pPr>
      <w:r>
        <w:rPr>
          <w:rFonts w:cs="Times New Roman"/>
          <w:sz w:val="28"/>
          <w:szCs w:val="28"/>
        </w:rPr>
        <w:t xml:space="preserve">- лекарственные средства </w:t>
      </w:r>
      <w:r>
        <w:rPr>
          <w:rFonts w:cs="Times New Roman"/>
          <w:sz w:val="28"/>
          <w:szCs w:val="28"/>
          <w:lang w:val="ky-KG"/>
        </w:rPr>
        <w:t>преквалифицированы Всемирной организацией здравоохранения;</w:t>
      </w:r>
    </w:p>
    <w:p w:rsidR="002564A0" w:rsidRDefault="002564A0" w:rsidP="002564A0">
      <w:pPr>
        <w:tabs>
          <w:tab w:val="left" w:pos="0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sz w:val="28"/>
          <w:szCs w:val="28"/>
          <w:lang w:val="ky-KG"/>
        </w:rPr>
        <w:t xml:space="preserve">- производители лекарственных средств имеют положительный </w:t>
      </w:r>
      <w:r>
        <w:rPr>
          <w:rFonts w:cs="Times New Roman"/>
          <w:sz w:val="28"/>
          <w:szCs w:val="28"/>
        </w:rPr>
        <w:t xml:space="preserve">акт оценки условий </w:t>
      </w:r>
      <w:r>
        <w:rPr>
          <w:rFonts w:cs="Times New Roman"/>
          <w:bCs/>
          <w:iCs/>
          <w:sz w:val="28"/>
          <w:szCs w:val="28"/>
        </w:rPr>
        <w:t xml:space="preserve">производства и системы обеспечения качества, </w:t>
      </w:r>
      <w:r>
        <w:rPr>
          <w:rFonts w:cs="Times New Roman"/>
          <w:bCs/>
          <w:iCs/>
          <w:sz w:val="28"/>
          <w:szCs w:val="28"/>
        </w:rPr>
        <w:lastRenderedPageBreak/>
        <w:t xml:space="preserve">составленного </w:t>
      </w:r>
      <w:r>
        <w:rPr>
          <w:sz w:val="28"/>
          <w:szCs w:val="28"/>
        </w:rPr>
        <w:t xml:space="preserve">по форме, утвержденной уполномоченным органом, и не имеют </w:t>
      </w:r>
      <w:r>
        <w:rPr>
          <w:rFonts w:cs="Times New Roman"/>
          <w:sz w:val="28"/>
          <w:szCs w:val="28"/>
        </w:rPr>
        <w:t>рекламаций в течение последних двух лет его обращения на рынке;</w:t>
      </w:r>
    </w:p>
    <w:p w:rsidR="002564A0" w:rsidRDefault="002564A0" w:rsidP="002564A0">
      <w:pPr>
        <w:tabs>
          <w:tab w:val="left" w:pos="0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>- лекарственные средства относятся к иммунобиологическим препаратам.</w:t>
      </w:r>
    </w:p>
    <w:p w:rsidR="002564A0" w:rsidRDefault="002564A0" w:rsidP="002564A0">
      <w:pP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rFonts w:cs="Times New Roman"/>
          <w:bCs/>
          <w:iCs/>
          <w:strike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 xml:space="preserve">45. </w:t>
      </w:r>
      <w:r>
        <w:rPr>
          <w:rFonts w:cs="Times New Roman"/>
          <w:sz w:val="28"/>
          <w:szCs w:val="28"/>
        </w:rPr>
        <w:t xml:space="preserve">Проведение оценки качества лекарственного средства и выдача заключения о качестве лекарственного средства при освобождении от </w:t>
      </w:r>
      <w:proofErr w:type="spellStart"/>
      <w:r>
        <w:rPr>
          <w:rFonts w:cs="Times New Roman"/>
          <w:sz w:val="28"/>
          <w:szCs w:val="28"/>
        </w:rPr>
        <w:t>посерийного</w:t>
      </w:r>
      <w:proofErr w:type="spellEnd"/>
      <w:r>
        <w:rPr>
          <w:rFonts w:cs="Times New Roman"/>
          <w:sz w:val="28"/>
          <w:szCs w:val="28"/>
        </w:rPr>
        <w:t xml:space="preserve"> контроля осуществляются в соответствии с настоящим Порядком, за исключением процедуры отбора образцов для испытаний и проведения лабораторных испытаний.  </w:t>
      </w:r>
    </w:p>
    <w:p w:rsidR="002564A0" w:rsidRDefault="002564A0" w:rsidP="002564A0">
      <w:pPr>
        <w:tabs>
          <w:tab w:val="left" w:pos="0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 xml:space="preserve">46. </w:t>
      </w:r>
      <w:r>
        <w:rPr>
          <w:rFonts w:cs="Times New Roman"/>
          <w:sz w:val="28"/>
          <w:szCs w:val="28"/>
        </w:rPr>
        <w:t xml:space="preserve">При подаче заявки на освобождение от </w:t>
      </w:r>
      <w:proofErr w:type="spellStart"/>
      <w:r>
        <w:rPr>
          <w:rFonts w:cs="Times New Roman"/>
          <w:sz w:val="28"/>
          <w:szCs w:val="28"/>
        </w:rPr>
        <w:t>посерийного</w:t>
      </w:r>
      <w:proofErr w:type="spellEnd"/>
      <w:r>
        <w:rPr>
          <w:rFonts w:cs="Times New Roman"/>
          <w:sz w:val="28"/>
          <w:szCs w:val="28"/>
        </w:rPr>
        <w:t xml:space="preserve"> контроля представляется документ о качестве лекарственного средства в оригинале либо его копия, заверенная производителем или официальным дистрибьютором, а также копия сертификата надлежащей производственной практики (</w:t>
      </w:r>
      <w:r>
        <w:rPr>
          <w:rFonts w:cs="Times New Roman"/>
          <w:sz w:val="28"/>
          <w:szCs w:val="28"/>
          <w:lang w:val="en-US"/>
        </w:rPr>
        <w:t>GMP</w:t>
      </w:r>
      <w:r>
        <w:rPr>
          <w:rFonts w:cs="Times New Roman"/>
          <w:sz w:val="28"/>
          <w:szCs w:val="28"/>
        </w:rPr>
        <w:t xml:space="preserve">) или акт оценки условий </w:t>
      </w:r>
      <w:r>
        <w:rPr>
          <w:rFonts w:cs="Times New Roman"/>
          <w:bCs/>
          <w:iCs/>
          <w:sz w:val="28"/>
          <w:szCs w:val="28"/>
        </w:rPr>
        <w:t>производства и системы обеспечения качества</w:t>
      </w:r>
      <w:r>
        <w:rPr>
          <w:rFonts w:cs="Times New Roman"/>
          <w:sz w:val="28"/>
          <w:szCs w:val="28"/>
        </w:rPr>
        <w:t xml:space="preserve"> (представляются один раз на срок действия документа).</w:t>
      </w:r>
    </w:p>
    <w:p w:rsidR="002564A0" w:rsidRDefault="002564A0" w:rsidP="002564A0">
      <w:pPr>
        <w:tabs>
          <w:tab w:val="left" w:pos="0"/>
        </w:tabs>
        <w:autoSpaceDE w:val="0"/>
        <w:autoSpaceDN w:val="0"/>
        <w:spacing w:after="0" w:line="240" w:lineRule="auto"/>
        <w:ind w:firstLine="709"/>
        <w:rPr>
          <w:rFonts w:cs="Times New Roman"/>
          <w:b/>
          <w:sz w:val="28"/>
          <w:szCs w:val="28"/>
        </w:rPr>
      </w:pPr>
    </w:p>
    <w:p w:rsidR="002564A0" w:rsidRDefault="002564A0" w:rsidP="002564A0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Глава 4. Основания отказа в выдаче заключения о качестве лекарственного средства</w:t>
      </w:r>
    </w:p>
    <w:p w:rsidR="002564A0" w:rsidRDefault="002564A0" w:rsidP="002564A0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</w:t>
      </w:r>
    </w:p>
    <w:p w:rsidR="002564A0" w:rsidRDefault="002564A0" w:rsidP="002564A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47. Уполномоченный орган принимает решение об отказе в выдаче заключения о качестве лекарственного средства при наличии одного из нижеперечисленных оснований:</w:t>
      </w:r>
    </w:p>
    <w:p w:rsidR="002564A0" w:rsidRDefault="002564A0" w:rsidP="002564A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некомплектность представленных документов, указанных в пункте 7 настоящего Порядка;</w:t>
      </w:r>
    </w:p>
    <w:p w:rsidR="002564A0" w:rsidRDefault="002564A0" w:rsidP="002564A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cs="Times New Roman"/>
          <w:strike/>
          <w:sz w:val="28"/>
          <w:szCs w:val="28"/>
          <w:highlight w:val="yellow"/>
        </w:rPr>
      </w:pPr>
      <w:r>
        <w:rPr>
          <w:rFonts w:cs="Times New Roman"/>
          <w:sz w:val="28"/>
          <w:szCs w:val="28"/>
        </w:rPr>
        <w:t xml:space="preserve"> - отрицательный результат акта оценки качества лекарственного средства по результатам анализа представленных с заявкой документов, идентификации партии лекарственных средств, оценки образцов лекарственных средств, оценки результатов лабораторных испытаний лекарственного средства;</w:t>
      </w:r>
    </w:p>
    <w:p w:rsidR="002564A0" w:rsidRDefault="002564A0" w:rsidP="002564A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неоплата за проведение процедуры оценки качества лекарственного средства.</w:t>
      </w:r>
    </w:p>
    <w:p w:rsidR="002564A0" w:rsidRDefault="002564A0" w:rsidP="002564A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48. При принятии решения об отказе в выдаче заключения о качестве   </w:t>
      </w:r>
      <w:proofErr w:type="gramStart"/>
      <w:r>
        <w:rPr>
          <w:rFonts w:cs="Times New Roman"/>
          <w:sz w:val="28"/>
          <w:szCs w:val="28"/>
        </w:rPr>
        <w:t>лекарственного средства</w:t>
      </w:r>
      <w:proofErr w:type="gramEnd"/>
      <w:r>
        <w:rPr>
          <w:rFonts w:cs="Times New Roman"/>
          <w:sz w:val="28"/>
          <w:szCs w:val="28"/>
        </w:rPr>
        <w:t xml:space="preserve"> уполномоченный орган выдает заявителю решение об отказе в выдаче заключения о качестве лекарственного средства с указанием оснований отказа.</w:t>
      </w:r>
    </w:p>
    <w:p w:rsidR="002564A0" w:rsidRDefault="002564A0" w:rsidP="002564A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49. В случае несогласия с решением уполномоченного </w:t>
      </w:r>
      <w:proofErr w:type="gramStart"/>
      <w:r>
        <w:rPr>
          <w:rFonts w:cs="Times New Roman"/>
          <w:sz w:val="28"/>
          <w:szCs w:val="28"/>
        </w:rPr>
        <w:t>органа  заявитель</w:t>
      </w:r>
      <w:proofErr w:type="gramEnd"/>
      <w:r>
        <w:rPr>
          <w:rFonts w:cs="Times New Roman"/>
          <w:sz w:val="28"/>
          <w:szCs w:val="28"/>
        </w:rPr>
        <w:t xml:space="preserve"> имеет право обжаловать его действия в соответствии с законодательством в сфере административной деятельности и административных процедур, а также в судебном порядке.</w:t>
      </w:r>
    </w:p>
    <w:p w:rsidR="002564A0" w:rsidRDefault="002564A0" w:rsidP="002564A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2564A0" w:rsidRDefault="002564A0" w:rsidP="002564A0">
      <w:pPr>
        <w:tabs>
          <w:tab w:val="left" w:pos="0"/>
          <w:tab w:val="left" w:pos="851"/>
        </w:tabs>
        <w:spacing w:after="0" w:line="240" w:lineRule="auto"/>
        <w:jc w:val="both"/>
        <w:rPr>
          <w:rFonts w:cs="Times New Roman"/>
          <w:sz w:val="28"/>
          <w:szCs w:val="28"/>
        </w:rPr>
      </w:pPr>
    </w:p>
    <w:p w:rsidR="002564A0" w:rsidRDefault="002564A0" w:rsidP="00EC6D28">
      <w:pPr>
        <w:tabs>
          <w:tab w:val="left" w:pos="0"/>
          <w:tab w:val="left" w:pos="851"/>
        </w:tabs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33FFB" w:rsidRDefault="00A33FFB" w:rsidP="00EC6D28">
      <w:pPr>
        <w:tabs>
          <w:tab w:val="left" w:pos="0"/>
          <w:tab w:val="left" w:pos="851"/>
        </w:tabs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33FFB" w:rsidRDefault="00A33FFB" w:rsidP="00EC6D28">
      <w:pPr>
        <w:tabs>
          <w:tab w:val="left" w:pos="0"/>
          <w:tab w:val="left" w:pos="851"/>
        </w:tabs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33FFB" w:rsidRDefault="00A33FFB" w:rsidP="00A33FFB">
      <w:pPr>
        <w:pStyle w:val="a9"/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1</w:t>
      </w:r>
    </w:p>
    <w:p w:rsidR="00A33FFB" w:rsidRDefault="00A33FFB" w:rsidP="00A33FFB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  <w:t>к Порядку проведения</w:t>
      </w:r>
    </w:p>
    <w:p w:rsidR="00A33FFB" w:rsidRDefault="00A33FFB" w:rsidP="00A33FFB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  <w:t xml:space="preserve">оценки качества  </w:t>
      </w:r>
    </w:p>
    <w:p w:rsidR="00A33FFB" w:rsidRDefault="00A33FFB" w:rsidP="00A33FFB">
      <w:pPr>
        <w:tabs>
          <w:tab w:val="left" w:pos="0"/>
          <w:tab w:val="left" w:pos="851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>Форма</w:t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  <w:t>лекарственных средств</w:t>
      </w:r>
    </w:p>
    <w:p w:rsidR="00A33FFB" w:rsidRDefault="00A33FFB" w:rsidP="00A33FFB">
      <w:pPr>
        <w:spacing w:after="0" w:line="360" w:lineRule="auto"/>
        <w:ind w:left="3540" w:firstLine="708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</w:t>
      </w:r>
    </w:p>
    <w:p w:rsidR="00A33FFB" w:rsidRDefault="00A33FFB" w:rsidP="00A33FFB">
      <w:pPr>
        <w:spacing w:after="0" w:line="360" w:lineRule="auto"/>
        <w:ind w:left="4248" w:firstLine="708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Наименование уполномоченного</w:t>
      </w:r>
      <w:r>
        <w:rPr>
          <w:rFonts w:eastAsia="Times New Roman" w:cs="Times New Roman"/>
        </w:rPr>
        <w:t xml:space="preserve"> органа</w:t>
      </w:r>
    </w:p>
    <w:p w:rsidR="00A33FFB" w:rsidRDefault="00A33FFB" w:rsidP="00A33FFB">
      <w:pPr>
        <w:spacing w:after="0" w:line="360" w:lineRule="auto"/>
        <w:ind w:left="3540" w:firstLine="708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_______________________________________________</w:t>
      </w:r>
    </w:p>
    <w:p w:rsidR="00A33FFB" w:rsidRDefault="00A33FFB" w:rsidP="00A33FFB">
      <w:pPr>
        <w:spacing w:after="0" w:line="360" w:lineRule="auto"/>
        <w:ind w:left="5664" w:firstLine="708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адрес </w:t>
      </w:r>
    </w:p>
    <w:p w:rsidR="00A33FFB" w:rsidRDefault="00A33FFB" w:rsidP="00A33FFB">
      <w:pPr>
        <w:spacing w:after="0" w:line="240" w:lineRule="auto"/>
        <w:ind w:firstLine="284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Заявка </w:t>
      </w:r>
    </w:p>
    <w:p w:rsidR="00A33FFB" w:rsidRDefault="00A33FFB" w:rsidP="00A33FFB">
      <w:pPr>
        <w:spacing w:after="0" w:line="240" w:lineRule="auto"/>
        <w:ind w:firstLine="284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на проведение оценки качества лекарственных средств</w:t>
      </w:r>
    </w:p>
    <w:p w:rsidR="00A33FFB" w:rsidRDefault="00A33FFB" w:rsidP="00A33FFB">
      <w:pPr>
        <w:spacing w:after="0" w:line="240" w:lineRule="auto"/>
        <w:ind w:firstLine="284"/>
        <w:jc w:val="center"/>
        <w:rPr>
          <w:rFonts w:cs="Times New Roman"/>
          <w:sz w:val="20"/>
          <w:szCs w:val="20"/>
        </w:rPr>
      </w:pPr>
    </w:p>
    <w:p w:rsidR="00A33FFB" w:rsidRDefault="00A33FFB" w:rsidP="00A33FFB">
      <w:pPr>
        <w:spacing w:after="0" w:line="180" w:lineRule="auto"/>
        <w:rPr>
          <w:rFonts w:cs="Times New Roman"/>
        </w:rPr>
      </w:pPr>
      <w:r>
        <w:rPr>
          <w:rFonts w:cs="Times New Roman"/>
        </w:rPr>
        <w:t>1._________________________________________________________________________</w:t>
      </w:r>
    </w:p>
    <w:p w:rsidR="00A33FFB" w:rsidRDefault="00A33FFB" w:rsidP="00A33FFB">
      <w:pPr>
        <w:spacing w:line="180" w:lineRule="auto"/>
        <w:ind w:firstLine="709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(наименование организации (заявителя)</w:t>
      </w:r>
    </w:p>
    <w:p w:rsidR="00A33FFB" w:rsidRDefault="00A33FFB" w:rsidP="00A33FFB">
      <w:pPr>
        <w:spacing w:after="0" w:line="18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___________________________________________________________________________________</w:t>
      </w:r>
    </w:p>
    <w:p w:rsidR="00A33FFB" w:rsidRDefault="00A33FFB" w:rsidP="00A33FFB">
      <w:pPr>
        <w:spacing w:line="180" w:lineRule="auto"/>
        <w:ind w:firstLine="709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(код ОКПО и ИНН)</w:t>
      </w:r>
    </w:p>
    <w:p w:rsidR="00A33FFB" w:rsidRDefault="00A33FFB" w:rsidP="00A33FFB">
      <w:pPr>
        <w:spacing w:line="180" w:lineRule="auto"/>
        <w:rPr>
          <w:rFonts w:cs="Times New Roman"/>
        </w:rPr>
      </w:pPr>
      <w:r>
        <w:rPr>
          <w:rFonts w:cs="Times New Roman"/>
          <w:sz w:val="28"/>
          <w:szCs w:val="28"/>
        </w:rPr>
        <w:t>юридический адрес</w:t>
      </w:r>
      <w:r>
        <w:rPr>
          <w:rFonts w:cs="Times New Roman"/>
        </w:rPr>
        <w:t xml:space="preserve"> ______________________________________________________</w:t>
      </w:r>
    </w:p>
    <w:p w:rsidR="00A33FFB" w:rsidRDefault="00A33FFB" w:rsidP="00A33FFB">
      <w:pPr>
        <w:spacing w:line="180" w:lineRule="auto"/>
        <w:rPr>
          <w:rFonts w:cs="Times New Roman"/>
        </w:rPr>
      </w:pPr>
      <w:r>
        <w:rPr>
          <w:rFonts w:cs="Times New Roman"/>
          <w:sz w:val="28"/>
          <w:szCs w:val="28"/>
        </w:rPr>
        <w:t>телефон</w:t>
      </w:r>
      <w:r>
        <w:rPr>
          <w:rFonts w:cs="Times New Roman"/>
        </w:rPr>
        <w:t xml:space="preserve"> ___________________________________ </w:t>
      </w:r>
      <w:r>
        <w:rPr>
          <w:rFonts w:cs="Times New Roman"/>
          <w:sz w:val="28"/>
          <w:szCs w:val="28"/>
        </w:rPr>
        <w:t>факс</w:t>
      </w:r>
      <w:r>
        <w:rPr>
          <w:rFonts w:cs="Times New Roman"/>
        </w:rPr>
        <w:t xml:space="preserve"> ________________________</w:t>
      </w:r>
    </w:p>
    <w:p w:rsidR="00A33FFB" w:rsidRDefault="00A33FFB" w:rsidP="00A33FFB">
      <w:pPr>
        <w:pStyle w:val="3"/>
        <w:numPr>
          <w:ilvl w:val="0"/>
          <w:numId w:val="0"/>
        </w:numPr>
        <w:tabs>
          <w:tab w:val="left" w:pos="1080"/>
        </w:tabs>
        <w:spacing w:line="180" w:lineRule="auto"/>
        <w:ind w:left="720" w:hanging="720"/>
        <w:jc w:val="left"/>
        <w:rPr>
          <w:b w:val="0"/>
          <w:sz w:val="22"/>
          <w:szCs w:val="22"/>
        </w:rPr>
      </w:pPr>
      <w:r>
        <w:rPr>
          <w:b w:val="0"/>
          <w:szCs w:val="28"/>
        </w:rPr>
        <w:t>в лице</w:t>
      </w:r>
      <w:r>
        <w:rPr>
          <w:b w:val="0"/>
          <w:sz w:val="22"/>
          <w:szCs w:val="22"/>
        </w:rPr>
        <w:t xml:space="preserve"> _________________________________________________________________________</w:t>
      </w:r>
    </w:p>
    <w:p w:rsidR="00A33FFB" w:rsidRDefault="00A33FFB" w:rsidP="00A33FFB">
      <w:pPr>
        <w:pStyle w:val="3"/>
        <w:numPr>
          <w:ilvl w:val="0"/>
          <w:numId w:val="0"/>
        </w:numPr>
        <w:tabs>
          <w:tab w:val="left" w:pos="1080"/>
        </w:tabs>
        <w:ind w:firstLine="709"/>
        <w:rPr>
          <w:b w:val="0"/>
          <w:sz w:val="20"/>
        </w:rPr>
      </w:pPr>
      <w:r>
        <w:rPr>
          <w:b w:val="0"/>
          <w:sz w:val="20"/>
        </w:rPr>
        <w:t>(Ф.И.О. руководителя)</w:t>
      </w:r>
    </w:p>
    <w:p w:rsidR="00A33FFB" w:rsidRDefault="00A33FFB" w:rsidP="00A33FFB">
      <w:pPr>
        <w:spacing w:after="0" w:line="240" w:lineRule="auto"/>
        <w:rPr>
          <w:rFonts w:cs="Times New Roman"/>
          <w:sz w:val="28"/>
          <w:szCs w:val="28"/>
        </w:rPr>
      </w:pPr>
    </w:p>
    <w:p w:rsidR="00A33FFB" w:rsidRDefault="00A33FFB" w:rsidP="00A33FFB">
      <w:pPr>
        <w:spacing w:after="0" w:line="240" w:lineRule="auto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просит провести оценку </w:t>
      </w:r>
      <w:proofErr w:type="gramStart"/>
      <w:r>
        <w:rPr>
          <w:rFonts w:cs="Times New Roman"/>
          <w:sz w:val="28"/>
          <w:szCs w:val="28"/>
        </w:rPr>
        <w:t>качества</w:t>
      </w:r>
      <w:proofErr w:type="gramEnd"/>
      <w:r>
        <w:rPr>
          <w:rFonts w:cs="Times New Roman"/>
          <w:sz w:val="28"/>
          <w:szCs w:val="28"/>
        </w:rPr>
        <w:t xml:space="preserve"> следующего (их) лекарственного (</w:t>
      </w:r>
      <w:proofErr w:type="spellStart"/>
      <w:r>
        <w:rPr>
          <w:rFonts w:cs="Times New Roman"/>
          <w:sz w:val="28"/>
          <w:szCs w:val="28"/>
        </w:rPr>
        <w:t>ых</w:t>
      </w:r>
      <w:proofErr w:type="spellEnd"/>
      <w:r>
        <w:rPr>
          <w:rFonts w:cs="Times New Roman"/>
          <w:sz w:val="28"/>
          <w:szCs w:val="28"/>
        </w:rPr>
        <w:t>) средства (в):</w:t>
      </w:r>
    </w:p>
    <w:tbl>
      <w:tblPr>
        <w:tblStyle w:val="aa"/>
        <w:tblW w:w="94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"/>
        <w:gridCol w:w="2125"/>
        <w:gridCol w:w="1134"/>
        <w:gridCol w:w="1418"/>
        <w:gridCol w:w="850"/>
        <w:gridCol w:w="1276"/>
        <w:gridCol w:w="1842"/>
      </w:tblGrid>
      <w:tr w:rsidR="00A33FFB" w:rsidTr="00A33F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FB" w:rsidRDefault="00A33FFB">
            <w:pPr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FB" w:rsidRDefault="00A33FFB">
            <w:pPr>
              <w:rPr>
                <w:rFonts w:cs="Times New Roman"/>
              </w:rPr>
            </w:pPr>
            <w:r>
              <w:rPr>
                <w:rFonts w:cs="Times New Roman"/>
              </w:rPr>
              <w:t>Наименование лекарственного средства, лекарственная форма, дозировка, фасовка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FB" w:rsidRDefault="00A33FFB">
            <w:pPr>
              <w:rPr>
                <w:rFonts w:cs="Times New Roman"/>
              </w:rPr>
            </w:pPr>
            <w:r>
              <w:rPr>
                <w:rFonts w:cs="Times New Roman"/>
              </w:rPr>
              <w:t>Размер</w:t>
            </w:r>
          </w:p>
          <w:p w:rsidR="00A33FFB" w:rsidRDefault="00A33FFB">
            <w:pPr>
              <w:rPr>
                <w:rFonts w:cs="Times New Roman"/>
              </w:rPr>
            </w:pPr>
            <w:r>
              <w:rPr>
                <w:rFonts w:cs="Times New Roman"/>
              </w:rPr>
              <w:t>партии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FB" w:rsidRDefault="00A33FFB">
            <w:pPr>
              <w:rPr>
                <w:rFonts w:cs="Times New Roman"/>
              </w:rPr>
            </w:pPr>
            <w:r>
              <w:rPr>
                <w:rFonts w:cs="Times New Roman"/>
              </w:rPr>
              <w:t>Единица</w:t>
            </w:r>
          </w:p>
          <w:p w:rsidR="00A33FFB" w:rsidRDefault="00A33FFB">
            <w:pPr>
              <w:rPr>
                <w:rFonts w:cs="Times New Roman"/>
              </w:rPr>
            </w:pPr>
            <w:r>
              <w:rPr>
                <w:rFonts w:cs="Times New Roman"/>
              </w:rPr>
              <w:t>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FB" w:rsidRDefault="00A33F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Серия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FB" w:rsidRDefault="00A33FFB">
            <w:pPr>
              <w:rPr>
                <w:rFonts w:cs="Times New Roman"/>
              </w:rPr>
            </w:pPr>
            <w:r>
              <w:rPr>
                <w:rFonts w:cs="Times New Roman"/>
              </w:rPr>
              <w:t>Срок годности</w:t>
            </w:r>
          </w:p>
          <w:p w:rsidR="00A33FFB" w:rsidRDefault="00A33FFB">
            <w:pPr>
              <w:ind w:firstLine="709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FB" w:rsidRDefault="00A33FFB">
            <w:pPr>
              <w:rPr>
                <w:rFonts w:cs="Times New Roman"/>
              </w:rPr>
            </w:pPr>
            <w:r>
              <w:rPr>
                <w:rFonts w:cs="Times New Roman"/>
              </w:rPr>
              <w:t>Наименование, страна производителя</w:t>
            </w:r>
          </w:p>
        </w:tc>
      </w:tr>
      <w:tr w:rsidR="00A33FFB" w:rsidTr="00A33F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FB" w:rsidRDefault="00A33FFB">
            <w:pPr>
              <w:ind w:firstLine="709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FB" w:rsidRDefault="00A33FFB">
            <w:pPr>
              <w:ind w:firstLine="709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FB" w:rsidRDefault="00A33FFB">
            <w:pPr>
              <w:ind w:firstLine="709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FB" w:rsidRDefault="00A33FFB">
            <w:pPr>
              <w:ind w:firstLine="709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FB" w:rsidRDefault="00A33FFB">
            <w:pPr>
              <w:ind w:firstLine="709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FB" w:rsidRDefault="00A33FFB">
            <w:pPr>
              <w:ind w:firstLine="709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FB" w:rsidRDefault="00A33FFB">
            <w:pPr>
              <w:ind w:firstLine="709"/>
              <w:jc w:val="center"/>
              <w:rPr>
                <w:rFonts w:cs="Times New Roman"/>
              </w:rPr>
            </w:pPr>
          </w:p>
        </w:tc>
      </w:tr>
      <w:tr w:rsidR="00A33FFB" w:rsidTr="00A33F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FB" w:rsidRDefault="00A33FFB">
            <w:pPr>
              <w:ind w:firstLine="709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FB" w:rsidRDefault="00A33FFB">
            <w:pPr>
              <w:ind w:firstLine="709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FB" w:rsidRDefault="00A33FFB">
            <w:pPr>
              <w:ind w:firstLine="709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FB" w:rsidRDefault="00A33FFB">
            <w:pPr>
              <w:ind w:firstLine="709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FB" w:rsidRDefault="00A33FFB">
            <w:pPr>
              <w:ind w:firstLine="709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FB" w:rsidRDefault="00A33FFB">
            <w:pPr>
              <w:ind w:firstLine="709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FB" w:rsidRDefault="00A33FFB">
            <w:pPr>
              <w:ind w:firstLine="709"/>
              <w:jc w:val="center"/>
              <w:rPr>
                <w:rFonts w:cs="Times New Roman"/>
              </w:rPr>
            </w:pPr>
          </w:p>
        </w:tc>
      </w:tr>
    </w:tbl>
    <w:p w:rsidR="00A33FFB" w:rsidRDefault="00A33FFB" w:rsidP="00A33FFB">
      <w:pPr>
        <w:spacing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Обязуюсь:</w:t>
      </w:r>
    </w:p>
    <w:p w:rsidR="00A33FFB" w:rsidRDefault="00A33FFB" w:rsidP="00A33FFB">
      <w:pPr>
        <w:spacing w:after="0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соблюдать порядок оценки качества;</w:t>
      </w:r>
    </w:p>
    <w:p w:rsidR="00A33FFB" w:rsidRDefault="00A33FFB" w:rsidP="00A33FFB">
      <w:pPr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 установлении несоответствия продукции требованиям нормативных документов по качеству принимать меры по недопущению реализации этой продукции;</w:t>
      </w:r>
    </w:p>
    <w:p w:rsidR="00A33FFB" w:rsidRDefault="00A33FFB" w:rsidP="00A33FFB">
      <w:pPr>
        <w:spacing w:after="0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оплатить все расходы, связанные с оценкой качества.</w:t>
      </w:r>
    </w:p>
    <w:p w:rsidR="00A33FFB" w:rsidRDefault="00A33FFB" w:rsidP="00A33FFB">
      <w:pPr>
        <w:spacing w:after="0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Прилагаются следующие документы:</w:t>
      </w:r>
    </w:p>
    <w:p w:rsidR="00A33FFB" w:rsidRDefault="00A33FFB" w:rsidP="00A33FFB">
      <w:pPr>
        <w:spacing w:after="0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______________________________________________________________________________________________________________________________________________________</w:t>
      </w:r>
    </w:p>
    <w:p w:rsidR="00A33FFB" w:rsidRDefault="00A33FFB" w:rsidP="00A33FFB">
      <w:pPr>
        <w:spacing w:after="0"/>
        <w:rPr>
          <w:rFonts w:cs="Times New Roman"/>
        </w:rPr>
      </w:pPr>
    </w:p>
    <w:tbl>
      <w:tblPr>
        <w:tblStyle w:val="aa"/>
        <w:tblpPr w:leftFromText="180" w:rightFromText="180" w:vertAnchor="text" w:horzAnchor="margin" w:tblpY="-7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118"/>
        <w:gridCol w:w="4678"/>
      </w:tblGrid>
      <w:tr w:rsidR="00A33FFB" w:rsidTr="00A33FFB">
        <w:tc>
          <w:tcPr>
            <w:tcW w:w="1413" w:type="dxa"/>
            <w:hideMark/>
          </w:tcPr>
          <w:p w:rsidR="00A33FFB" w:rsidRDefault="00A33FFB">
            <w:pPr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Заявитель</w:t>
            </w:r>
          </w:p>
        </w:tc>
        <w:tc>
          <w:tcPr>
            <w:tcW w:w="3118" w:type="dxa"/>
            <w:hideMark/>
          </w:tcPr>
          <w:p w:rsidR="00A33FFB" w:rsidRDefault="00A33FFB">
            <w:pPr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bCs/>
              </w:rPr>
              <w:t xml:space="preserve">_____________ </w:t>
            </w:r>
            <w:r>
              <w:rPr>
                <w:bCs/>
              </w:rPr>
              <w:br/>
              <w:t>подпись</w:t>
            </w:r>
          </w:p>
        </w:tc>
        <w:tc>
          <w:tcPr>
            <w:tcW w:w="4678" w:type="dxa"/>
            <w:hideMark/>
          </w:tcPr>
          <w:p w:rsidR="00A33FFB" w:rsidRDefault="00A33FFB">
            <w:pPr>
              <w:jc w:val="right"/>
              <w:rPr>
                <w:bCs/>
              </w:rPr>
            </w:pPr>
            <w:r>
              <w:rPr>
                <w:bCs/>
              </w:rPr>
              <w:t xml:space="preserve">_________________________ </w:t>
            </w:r>
          </w:p>
          <w:p w:rsidR="00A33FFB" w:rsidRDefault="00A33FF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Cs/>
              </w:rPr>
              <w:t xml:space="preserve">                               </w:t>
            </w:r>
            <w:r>
              <w:rPr>
                <w:rFonts w:cs="Times New Roman"/>
                <w:sz w:val="28"/>
                <w:szCs w:val="28"/>
              </w:rPr>
              <w:t>Ф.И.О.</w:t>
            </w:r>
          </w:p>
        </w:tc>
      </w:tr>
    </w:tbl>
    <w:p w:rsidR="00A33FFB" w:rsidRDefault="00A33FFB" w:rsidP="00A33FFB">
      <w:pPr>
        <w:spacing w:after="0"/>
        <w:rPr>
          <w:rFonts w:cs="Times New Roman"/>
          <w:sz w:val="20"/>
          <w:szCs w:val="20"/>
        </w:rPr>
      </w:pPr>
    </w:p>
    <w:p w:rsidR="00A33FFB" w:rsidRDefault="00A33FFB" w:rsidP="00A33FFB">
      <w:pPr>
        <w:ind w:firstLine="709"/>
      </w:pPr>
      <w:r>
        <w:rPr>
          <w:rFonts w:cs="Times New Roman"/>
          <w:sz w:val="28"/>
          <w:szCs w:val="28"/>
        </w:rPr>
        <w:t>М.П.             «____» ___________________ 20___г.</w:t>
      </w:r>
    </w:p>
    <w:p w:rsidR="00A33FFB" w:rsidRDefault="00A33FFB" w:rsidP="00A33FFB">
      <w:pPr>
        <w:pStyle w:val="a9"/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2</w:t>
      </w:r>
    </w:p>
    <w:p w:rsidR="00A33FFB" w:rsidRDefault="00A33FFB" w:rsidP="00A33FFB">
      <w:pPr>
        <w:spacing w:after="0" w:line="240" w:lineRule="auto"/>
        <w:ind w:left="4956" w:firstLine="708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к Порядку проведения </w:t>
      </w:r>
    </w:p>
    <w:p w:rsidR="00A33FFB" w:rsidRDefault="00A33FFB" w:rsidP="00A33FFB">
      <w:pPr>
        <w:spacing w:after="0" w:line="240" w:lineRule="auto"/>
        <w:ind w:left="4956" w:firstLine="708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оценки качества</w:t>
      </w:r>
    </w:p>
    <w:p w:rsidR="00A33FFB" w:rsidRDefault="00A33FFB" w:rsidP="00A33FFB">
      <w:pPr>
        <w:spacing w:after="0" w:line="240" w:lineRule="auto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Форма</w:t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  <w:t xml:space="preserve">лекарственных средств </w:t>
      </w:r>
    </w:p>
    <w:p w:rsidR="00A33FFB" w:rsidRDefault="00A33FFB" w:rsidP="00A33FFB">
      <w:pPr>
        <w:spacing w:after="0" w:line="240" w:lineRule="auto"/>
        <w:ind w:firstLine="284"/>
        <w:jc w:val="right"/>
        <w:rPr>
          <w:rFonts w:cs="Times New Roman"/>
          <w:szCs w:val="24"/>
        </w:rPr>
      </w:pPr>
    </w:p>
    <w:p w:rsidR="00A33FFB" w:rsidRDefault="00A33FFB" w:rsidP="00A33FFB">
      <w:pPr>
        <w:spacing w:after="0" w:line="240" w:lineRule="auto"/>
        <w:ind w:firstLine="284"/>
        <w:rPr>
          <w:rFonts w:cs="Times New Roman"/>
        </w:rPr>
      </w:pPr>
      <w:r>
        <w:rPr>
          <w:rFonts w:cs="Times New Roman"/>
        </w:rPr>
        <w:t>_________________________________________________________________________</w:t>
      </w:r>
    </w:p>
    <w:p w:rsidR="00A33FFB" w:rsidRDefault="00A33FFB" w:rsidP="00A33FFB">
      <w:pPr>
        <w:spacing w:line="240" w:lineRule="auto"/>
        <w:ind w:firstLine="284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Наименование уполномоченного органа, адрес</w:t>
      </w:r>
    </w:p>
    <w:p w:rsidR="00A33FFB" w:rsidRDefault="00A33FFB" w:rsidP="00A33FFB">
      <w:pPr>
        <w:spacing w:after="0" w:line="240" w:lineRule="auto"/>
        <w:ind w:firstLine="284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№___________</w:t>
      </w:r>
    </w:p>
    <w:p w:rsidR="00A33FFB" w:rsidRDefault="00A33FFB" w:rsidP="00A33FFB">
      <w:pPr>
        <w:spacing w:after="0" w:line="240" w:lineRule="auto"/>
        <w:ind w:firstLine="284"/>
        <w:jc w:val="both"/>
        <w:rPr>
          <w:rFonts w:cs="Times New Roman"/>
          <w:b/>
          <w:szCs w:val="24"/>
        </w:rPr>
      </w:pPr>
    </w:p>
    <w:p w:rsidR="00A33FFB" w:rsidRDefault="00A33FFB" w:rsidP="00A33FFB">
      <w:pPr>
        <w:spacing w:after="0"/>
        <w:ind w:firstLine="284"/>
        <w:jc w:val="center"/>
        <w:rPr>
          <w:rFonts w:cs="Times New Roman"/>
          <w:szCs w:val="24"/>
        </w:rPr>
      </w:pPr>
      <w:r>
        <w:rPr>
          <w:rFonts w:cs="Times New Roman"/>
          <w:b/>
          <w:color w:val="000000"/>
          <w:sz w:val="28"/>
          <w:szCs w:val="28"/>
        </w:rPr>
        <w:t>Заключение о качестве лекарственного средства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color w:val="000000"/>
          <w:szCs w:val="24"/>
        </w:rPr>
        <w:t>          № __________________</w:t>
      </w:r>
    </w:p>
    <w:p w:rsidR="00A33FFB" w:rsidRDefault="00A33FFB" w:rsidP="00A33FFB">
      <w:pPr>
        <w:spacing w:after="0" w:line="240" w:lineRule="auto"/>
        <w:ind w:firstLine="284"/>
        <w:rPr>
          <w:rFonts w:cs="Times New Roman"/>
          <w:szCs w:val="24"/>
        </w:rPr>
      </w:pPr>
    </w:p>
    <w:p w:rsidR="00A33FFB" w:rsidRDefault="00A33FFB" w:rsidP="00A33FFB">
      <w:pPr>
        <w:spacing w:after="0" w:line="240" w:lineRule="auto"/>
        <w:ind w:firstLine="284"/>
        <w:jc w:val="center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Срок действия от «___» _________ 20___г. </w:t>
      </w:r>
      <w:proofErr w:type="gramStart"/>
      <w:r>
        <w:rPr>
          <w:rFonts w:cs="Times New Roman"/>
          <w:color w:val="000000"/>
          <w:sz w:val="28"/>
          <w:szCs w:val="28"/>
        </w:rPr>
        <w:t>по  «</w:t>
      </w:r>
      <w:proofErr w:type="gramEnd"/>
      <w:r>
        <w:rPr>
          <w:rFonts w:cs="Times New Roman"/>
          <w:color w:val="000000"/>
          <w:sz w:val="28"/>
          <w:szCs w:val="28"/>
        </w:rPr>
        <w:t>___» __________ 20___г.</w:t>
      </w:r>
    </w:p>
    <w:p w:rsidR="00A33FFB" w:rsidRDefault="00A33FFB" w:rsidP="00A33FFB">
      <w:pPr>
        <w:spacing w:after="0" w:line="240" w:lineRule="auto"/>
        <w:ind w:firstLine="284"/>
        <w:rPr>
          <w:rFonts w:cs="Times New Roman"/>
          <w:sz w:val="28"/>
          <w:szCs w:val="28"/>
        </w:rPr>
      </w:pPr>
    </w:p>
    <w:p w:rsidR="00A33FFB" w:rsidRDefault="00A33FFB" w:rsidP="00A33FFB">
      <w:pPr>
        <w:spacing w:after="0" w:line="360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28"/>
          <w:szCs w:val="28"/>
        </w:rPr>
        <w:t>Продукция</w:t>
      </w:r>
      <w:r>
        <w:rPr>
          <w:rFonts w:eastAsia="Times New Roman" w:cs="Times New Roman"/>
          <w:color w:val="000000"/>
        </w:rPr>
        <w:t>_______________________________________________________________</w:t>
      </w:r>
    </w:p>
    <w:p w:rsidR="00A33FFB" w:rsidRDefault="00A33FFB" w:rsidP="00A33FFB">
      <w:pPr>
        <w:pStyle w:val="a6"/>
        <w:tabs>
          <w:tab w:val="left" w:pos="142"/>
          <w:tab w:val="left" w:pos="851"/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(наименование лекарственного средства, лекарственная форма, дозировка,</w:t>
      </w:r>
    </w:p>
    <w:p w:rsidR="00A33FFB" w:rsidRDefault="00A33FFB" w:rsidP="00A33FFB">
      <w:pPr>
        <w:pStyle w:val="a6"/>
        <w:tabs>
          <w:tab w:val="left" w:pos="142"/>
          <w:tab w:val="left" w:pos="851"/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A33FFB" w:rsidRDefault="00A33FFB" w:rsidP="00A33FFB">
      <w:pPr>
        <w:pStyle w:val="a6"/>
        <w:tabs>
          <w:tab w:val="left" w:pos="142"/>
          <w:tab w:val="left" w:pos="851"/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фасовка,  номер</w:t>
      </w:r>
      <w:proofErr w:type="gramEnd"/>
      <w:r>
        <w:rPr>
          <w:rFonts w:ascii="Times New Roman" w:hAnsi="Times New Roman" w:cs="Times New Roman"/>
        </w:rPr>
        <w:t xml:space="preserve"> серии (партии), срок годности;  размер партии, единица измерения)</w:t>
      </w:r>
    </w:p>
    <w:p w:rsidR="00A33FFB" w:rsidRDefault="00A33FFB" w:rsidP="00A33FFB">
      <w:pPr>
        <w:spacing w:after="0" w:line="240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Производитель </w:t>
      </w:r>
      <w:r>
        <w:rPr>
          <w:rFonts w:eastAsia="Times New Roman" w:cs="Times New Roman"/>
          <w:color w:val="000000"/>
        </w:rPr>
        <w:t>__________________________________________________________</w:t>
      </w:r>
    </w:p>
    <w:p w:rsidR="00A33FFB" w:rsidRDefault="00A33FFB" w:rsidP="00A33FFB">
      <w:pPr>
        <w:pStyle w:val="a6"/>
        <w:tabs>
          <w:tab w:val="left" w:pos="0"/>
          <w:tab w:val="left" w:pos="142"/>
          <w:tab w:val="left" w:pos="709"/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( наименование</w:t>
      </w:r>
      <w:proofErr w:type="gramEnd"/>
      <w:r>
        <w:rPr>
          <w:rFonts w:ascii="Times New Roman" w:hAnsi="Times New Roman" w:cs="Times New Roman"/>
        </w:rPr>
        <w:t xml:space="preserve"> и страна производителя продукции и его адрес)</w:t>
      </w:r>
    </w:p>
    <w:p w:rsidR="00A33FFB" w:rsidRDefault="00A33FFB" w:rsidP="00A33FFB">
      <w:pPr>
        <w:pStyle w:val="a6"/>
        <w:tabs>
          <w:tab w:val="left" w:pos="0"/>
          <w:tab w:val="left" w:pos="142"/>
          <w:tab w:val="left" w:pos="709"/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A33FFB" w:rsidRDefault="00A33FFB" w:rsidP="00A33FFB">
      <w:pPr>
        <w:spacing w:after="0" w:line="240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Соответствует требованиям качества, установленным в________________ </w:t>
      </w:r>
      <w:r>
        <w:rPr>
          <w:rFonts w:eastAsia="Times New Roman" w:cs="Times New Roman"/>
          <w:color w:val="000000"/>
        </w:rPr>
        <w:t>__________________________________________________________________________</w:t>
      </w:r>
    </w:p>
    <w:p w:rsidR="00A33FFB" w:rsidRDefault="00A33FFB" w:rsidP="00A33FFB">
      <w:pPr>
        <w:pStyle w:val="a6"/>
        <w:tabs>
          <w:tab w:val="left" w:pos="0"/>
          <w:tab w:val="left" w:pos="142"/>
          <w:tab w:val="left" w:pos="709"/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( обозначение</w:t>
      </w:r>
      <w:proofErr w:type="gramEnd"/>
      <w:r>
        <w:rPr>
          <w:rFonts w:ascii="Times New Roman" w:hAnsi="Times New Roman" w:cs="Times New Roman"/>
        </w:rPr>
        <w:t xml:space="preserve"> нормативного документа по качеству)</w:t>
      </w:r>
    </w:p>
    <w:p w:rsidR="00A33FFB" w:rsidRDefault="00A33FFB" w:rsidP="00A33FFB">
      <w:pPr>
        <w:spacing w:after="0" w:line="360" w:lineRule="auto"/>
        <w:rPr>
          <w:rFonts w:eastAsia="Times New Roman" w:cs="Times New Roman"/>
          <w:color w:val="000000"/>
          <w:sz w:val="28"/>
          <w:szCs w:val="28"/>
        </w:rPr>
      </w:pPr>
    </w:p>
    <w:p w:rsidR="00A33FFB" w:rsidRDefault="00A33FFB" w:rsidP="00A33FFB">
      <w:pPr>
        <w:spacing w:after="0" w:line="240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Заявитель </w:t>
      </w:r>
      <w:r>
        <w:rPr>
          <w:rFonts w:eastAsia="Times New Roman" w:cs="Times New Roman"/>
          <w:color w:val="000000"/>
        </w:rPr>
        <w:t>________________________________________________________________</w:t>
      </w:r>
    </w:p>
    <w:p w:rsidR="00A33FFB" w:rsidRDefault="00A33FFB" w:rsidP="00A33FFB">
      <w:pPr>
        <w:pStyle w:val="a6"/>
        <w:tabs>
          <w:tab w:val="left" w:pos="0"/>
          <w:tab w:val="left" w:pos="142"/>
          <w:tab w:val="left" w:pos="709"/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( наименование</w:t>
      </w:r>
      <w:proofErr w:type="gramEnd"/>
      <w:r>
        <w:rPr>
          <w:rFonts w:ascii="Times New Roman" w:hAnsi="Times New Roman" w:cs="Times New Roman"/>
        </w:rPr>
        <w:t xml:space="preserve"> заявителя и его адрес)</w:t>
      </w:r>
    </w:p>
    <w:p w:rsidR="00A33FFB" w:rsidRDefault="00A33FFB" w:rsidP="00A33FFB">
      <w:pPr>
        <w:spacing w:after="0" w:line="240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sz w:val="20"/>
        </w:rPr>
        <w:br/>
      </w:r>
      <w:r>
        <w:rPr>
          <w:rFonts w:eastAsia="Times New Roman" w:cs="Times New Roman"/>
          <w:color w:val="000000"/>
          <w:sz w:val="28"/>
          <w:szCs w:val="28"/>
        </w:rPr>
        <w:t>Заключение о качестве лекарственного средства выдано на основании</w:t>
      </w:r>
      <w:r>
        <w:rPr>
          <w:rFonts w:eastAsia="Times New Roman" w:cs="Times New Roman"/>
          <w:color w:val="000000"/>
        </w:rPr>
        <w:t>_________________________________________________________________</w:t>
      </w:r>
    </w:p>
    <w:p w:rsidR="00A33FFB" w:rsidRDefault="00A33FFB" w:rsidP="00A33FFB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(сведения о документах, подтверждающих соответствие лекарственного (</w:t>
      </w:r>
      <w:proofErr w:type="spellStart"/>
      <w:r>
        <w:rPr>
          <w:rFonts w:cs="Times New Roman"/>
        </w:rPr>
        <w:t>ых</w:t>
      </w:r>
      <w:proofErr w:type="spellEnd"/>
      <w:r>
        <w:rPr>
          <w:rFonts w:cs="Times New Roman"/>
        </w:rPr>
        <w:t>) средства(в) требованиям нормативного документа по качеству)</w:t>
      </w:r>
    </w:p>
    <w:p w:rsidR="00A33FFB" w:rsidRDefault="00A33FFB" w:rsidP="00A33FFB">
      <w:pPr>
        <w:spacing w:after="0" w:line="240" w:lineRule="auto"/>
        <w:rPr>
          <w:rFonts w:eastAsia="Times New Roman" w:cs="Times New Roman"/>
          <w:color w:val="000000"/>
        </w:rPr>
      </w:pPr>
    </w:p>
    <w:p w:rsidR="00A33FFB" w:rsidRDefault="00A33FFB" w:rsidP="00A33FFB">
      <w:pPr>
        <w:spacing w:after="0" w:line="240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sz w:val="28"/>
          <w:szCs w:val="28"/>
        </w:rPr>
        <w:t xml:space="preserve">Дополнительная </w:t>
      </w:r>
      <w:r>
        <w:rPr>
          <w:rFonts w:eastAsia="Times New Roman" w:cs="Times New Roman"/>
          <w:color w:val="000000"/>
          <w:sz w:val="28"/>
          <w:szCs w:val="28"/>
        </w:rPr>
        <w:t>информация</w:t>
      </w:r>
      <w:r>
        <w:rPr>
          <w:rFonts w:eastAsia="Times New Roman" w:cs="Times New Roman"/>
          <w:color w:val="000000"/>
        </w:rPr>
        <w:t>___________________________________________</w:t>
      </w:r>
    </w:p>
    <w:p w:rsidR="00A33FFB" w:rsidRDefault="00A33FFB" w:rsidP="00A33FFB">
      <w:pPr>
        <w:spacing w:after="0" w:line="240" w:lineRule="auto"/>
        <w:ind w:left="2124" w:firstLine="708"/>
        <w:jc w:val="center"/>
        <w:rPr>
          <w:rFonts w:cs="Times New Roman"/>
        </w:rPr>
      </w:pPr>
      <w:r>
        <w:rPr>
          <w:rFonts w:cs="Times New Roman"/>
        </w:rPr>
        <w:t xml:space="preserve">(сведения о </w:t>
      </w:r>
      <w:proofErr w:type="spellStart"/>
      <w:proofErr w:type="gramStart"/>
      <w:r>
        <w:rPr>
          <w:rFonts w:cs="Times New Roman"/>
        </w:rPr>
        <w:t>товаро</w:t>
      </w:r>
      <w:proofErr w:type="spellEnd"/>
      <w:r>
        <w:rPr>
          <w:rFonts w:cs="Times New Roman"/>
        </w:rPr>
        <w:t>-сопроводительных</w:t>
      </w:r>
      <w:proofErr w:type="gramEnd"/>
      <w:r>
        <w:rPr>
          <w:rFonts w:cs="Times New Roman"/>
        </w:rPr>
        <w:t xml:space="preserve"> документах,   </w:t>
      </w:r>
    </w:p>
    <w:p w:rsidR="00A33FFB" w:rsidRDefault="00A33FFB" w:rsidP="00A33FFB">
      <w:pPr>
        <w:spacing w:after="0" w:line="240" w:lineRule="auto"/>
        <w:ind w:left="2124" w:firstLine="708"/>
        <w:jc w:val="center"/>
        <w:rPr>
          <w:rFonts w:eastAsia="Times New Roman" w:cs="Times New Roman"/>
        </w:rPr>
      </w:pPr>
      <w:r>
        <w:rPr>
          <w:rFonts w:cs="Times New Roman"/>
        </w:rPr>
        <w:t>контракт, номер регистрационного удостоверения)</w:t>
      </w:r>
    </w:p>
    <w:p w:rsidR="00A33FFB" w:rsidRDefault="00A33FFB" w:rsidP="00A33FFB">
      <w:pPr>
        <w:spacing w:after="0" w:line="240" w:lineRule="auto"/>
        <w:ind w:firstLine="284"/>
        <w:rPr>
          <w:rFonts w:cs="Times New Roman"/>
          <w:sz w:val="28"/>
          <w:szCs w:val="28"/>
        </w:rPr>
      </w:pPr>
    </w:p>
    <w:p w:rsidR="00A33FFB" w:rsidRDefault="00A33FFB" w:rsidP="00A33FFB">
      <w:pPr>
        <w:spacing w:after="0" w:line="240" w:lineRule="auto"/>
        <w:ind w:firstLine="284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val="ky-KG"/>
        </w:rPr>
        <w:t xml:space="preserve"> </w:t>
      </w:r>
      <w:r>
        <w:rPr>
          <w:rFonts w:cs="Times New Roman"/>
          <w:color w:val="000000"/>
          <w:sz w:val="28"/>
          <w:szCs w:val="28"/>
        </w:rPr>
        <w:t>Ответственное лицо уполномоченного органа, проводившее оценку</w:t>
      </w:r>
    </w:p>
    <w:p w:rsidR="00A33FFB" w:rsidRDefault="00A33FFB" w:rsidP="00A33FFB">
      <w:pPr>
        <w:spacing w:after="0" w:line="240" w:lineRule="auto"/>
        <w:ind w:firstLine="284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качества лекарственного средства</w:t>
      </w:r>
    </w:p>
    <w:p w:rsidR="00A33FFB" w:rsidRDefault="00A33FFB" w:rsidP="00A33FFB">
      <w:pPr>
        <w:spacing w:after="0" w:line="240" w:lineRule="auto"/>
        <w:ind w:firstLine="284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  <w:t>__________________________    __________</w:t>
      </w:r>
    </w:p>
    <w:p w:rsidR="00A33FFB" w:rsidRDefault="00A33FFB" w:rsidP="00A33FFB">
      <w:pPr>
        <w:spacing w:after="0" w:line="240" w:lineRule="auto"/>
        <w:ind w:left="4956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Ф.И.О., должность</w:t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  <w:t xml:space="preserve"> подпись</w:t>
      </w:r>
    </w:p>
    <w:p w:rsidR="00A33FFB" w:rsidRDefault="00A33FFB" w:rsidP="00A33FFB">
      <w:pPr>
        <w:spacing w:after="0" w:line="240" w:lineRule="auto"/>
        <w:ind w:left="4956" w:firstLine="708"/>
        <w:rPr>
          <w:rFonts w:cs="Times New Roman"/>
          <w:color w:val="000000"/>
          <w:sz w:val="20"/>
          <w:szCs w:val="20"/>
        </w:rPr>
      </w:pPr>
    </w:p>
    <w:p w:rsidR="00A33FFB" w:rsidRDefault="00A33FFB" w:rsidP="00A33FFB">
      <w:pPr>
        <w:spacing w:after="0" w:line="240" w:lineRule="auto"/>
        <w:ind w:firstLine="284"/>
        <w:rPr>
          <w:rFonts w:cs="Times New Roman"/>
          <w:color w:val="000000"/>
          <w:sz w:val="28"/>
          <w:szCs w:val="28"/>
        </w:rPr>
      </w:pPr>
    </w:p>
    <w:p w:rsidR="00A33FFB" w:rsidRDefault="00A33FFB" w:rsidP="00A33FFB">
      <w:pPr>
        <w:spacing w:after="0" w:line="240" w:lineRule="auto"/>
        <w:ind w:firstLine="284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val="ky-KG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Ответственное лицо </w:t>
      </w:r>
      <w:r>
        <w:rPr>
          <w:rFonts w:cs="Times New Roman"/>
          <w:color w:val="000000"/>
          <w:sz w:val="28"/>
          <w:szCs w:val="28"/>
          <w:lang w:val="ky-KG"/>
        </w:rPr>
        <w:t xml:space="preserve">уполномоченного органа </w:t>
      </w:r>
      <w:r>
        <w:rPr>
          <w:rFonts w:cs="Times New Roman"/>
          <w:color w:val="000000"/>
          <w:sz w:val="28"/>
          <w:szCs w:val="28"/>
        </w:rPr>
        <w:t>за проведение оценки</w:t>
      </w:r>
    </w:p>
    <w:p w:rsidR="00A33FFB" w:rsidRDefault="00A33FFB" w:rsidP="00A33FFB">
      <w:pPr>
        <w:spacing w:after="0" w:line="240" w:lineRule="auto"/>
        <w:ind w:firstLine="284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качества лекарственных средств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  <w:t>_____________________   __________</w:t>
      </w:r>
    </w:p>
    <w:p w:rsidR="00A33FFB" w:rsidRDefault="00A33FFB" w:rsidP="00A33FFB">
      <w:pPr>
        <w:spacing w:after="0" w:line="240" w:lineRule="auto"/>
        <w:ind w:firstLine="284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8"/>
          <w:szCs w:val="28"/>
        </w:rPr>
        <w:t>М.П.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  <w:t xml:space="preserve">          </w:t>
      </w:r>
      <w:r>
        <w:rPr>
          <w:rFonts w:cs="Times New Roman"/>
          <w:color w:val="000000"/>
          <w:sz w:val="20"/>
          <w:szCs w:val="20"/>
        </w:rPr>
        <w:t>Ф.И.О., должность</w:t>
      </w:r>
      <w:r>
        <w:rPr>
          <w:rFonts w:cs="Times New Roman"/>
          <w:color w:val="000000"/>
          <w:sz w:val="20"/>
          <w:szCs w:val="20"/>
        </w:rPr>
        <w:tab/>
        <w:t xml:space="preserve">               подпись</w:t>
      </w:r>
    </w:p>
    <w:p w:rsidR="00A33FFB" w:rsidRDefault="00A33FFB" w:rsidP="00A33FFB">
      <w:pPr>
        <w:pStyle w:val="a9"/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3</w:t>
      </w:r>
    </w:p>
    <w:p w:rsidR="00A33FFB" w:rsidRDefault="00A33FFB" w:rsidP="00A33FFB">
      <w:pPr>
        <w:spacing w:after="0" w:line="240" w:lineRule="auto"/>
        <w:ind w:left="4956" w:firstLine="708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к Порядку проведения </w:t>
      </w:r>
    </w:p>
    <w:p w:rsidR="00A33FFB" w:rsidRDefault="00A33FFB" w:rsidP="00A33FFB">
      <w:pPr>
        <w:spacing w:after="0" w:line="240" w:lineRule="auto"/>
        <w:ind w:left="4956" w:firstLine="708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оценки качества</w:t>
      </w:r>
    </w:p>
    <w:p w:rsidR="00A33FFB" w:rsidRDefault="00A33FFB" w:rsidP="00A33FFB">
      <w:pPr>
        <w:spacing w:after="0" w:line="240" w:lineRule="auto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  <w:t>лекарственных средств</w:t>
      </w:r>
    </w:p>
    <w:p w:rsidR="00A33FFB" w:rsidRDefault="00A33FFB" w:rsidP="00A33FFB">
      <w:pPr>
        <w:spacing w:after="0" w:line="240" w:lineRule="auto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Форма</w:t>
      </w:r>
    </w:p>
    <w:p w:rsidR="00A33FFB" w:rsidRDefault="00A33FFB" w:rsidP="00A33FFB">
      <w:pPr>
        <w:spacing w:after="0" w:line="240" w:lineRule="auto"/>
        <w:rPr>
          <w:rFonts w:cs="Times New Roman"/>
          <w:sz w:val="28"/>
          <w:szCs w:val="28"/>
          <w:lang w:eastAsia="ru-RU"/>
        </w:rPr>
      </w:pPr>
    </w:p>
    <w:p w:rsidR="00A33FFB" w:rsidRDefault="00A33FFB" w:rsidP="00A33FFB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A33FFB" w:rsidRDefault="00A33FFB" w:rsidP="00A33FFB">
      <w:pPr>
        <w:spacing w:after="0" w:line="240" w:lineRule="auto"/>
        <w:ind w:firstLine="284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Приложение</w:t>
      </w:r>
    </w:p>
    <w:p w:rsidR="00A33FFB" w:rsidRDefault="00A33FFB" w:rsidP="00A33FFB">
      <w:pPr>
        <w:spacing w:after="0" w:line="240" w:lineRule="auto"/>
        <w:ind w:firstLine="284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к заключению о качестве лекарственного средства №_____________</w:t>
      </w:r>
    </w:p>
    <w:p w:rsidR="00A33FFB" w:rsidRDefault="00A33FFB" w:rsidP="00A33FFB">
      <w:pPr>
        <w:spacing w:after="0" w:line="240" w:lineRule="auto"/>
        <w:ind w:firstLine="284"/>
        <w:jc w:val="center"/>
        <w:rPr>
          <w:rFonts w:cs="Times New Roman"/>
          <w:b/>
          <w:sz w:val="28"/>
          <w:szCs w:val="28"/>
        </w:rPr>
      </w:pPr>
    </w:p>
    <w:p w:rsidR="00A33FFB" w:rsidRDefault="00A33FFB" w:rsidP="00A33FFB">
      <w:pPr>
        <w:spacing w:after="0" w:line="240" w:lineRule="auto"/>
        <w:ind w:firstLine="28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бланк № _____________</w:t>
      </w:r>
    </w:p>
    <w:p w:rsidR="00A33FFB" w:rsidRDefault="00A33FFB" w:rsidP="00A33FFB">
      <w:pPr>
        <w:spacing w:after="0" w:line="240" w:lineRule="auto"/>
        <w:ind w:firstLine="284"/>
        <w:rPr>
          <w:rFonts w:cs="Times New Roman"/>
          <w:sz w:val="28"/>
          <w:szCs w:val="28"/>
        </w:rPr>
      </w:pPr>
    </w:p>
    <w:p w:rsidR="00A33FFB" w:rsidRDefault="00A33FFB" w:rsidP="00A33FFB">
      <w:pPr>
        <w:spacing w:after="0" w:line="240" w:lineRule="auto"/>
        <w:ind w:firstLine="284"/>
        <w:rPr>
          <w:rFonts w:cs="Times New Roman"/>
          <w:sz w:val="28"/>
          <w:szCs w:val="28"/>
        </w:rPr>
      </w:pPr>
    </w:p>
    <w:p w:rsidR="00A33FFB" w:rsidRDefault="00A33FFB" w:rsidP="00A33FFB">
      <w:pPr>
        <w:spacing w:after="0" w:line="240" w:lineRule="auto"/>
        <w:ind w:firstLine="28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Перечень</w:t>
      </w:r>
    </w:p>
    <w:p w:rsidR="00A33FFB" w:rsidRDefault="00A33FFB" w:rsidP="00A33FFB">
      <w:pPr>
        <w:spacing w:after="0" w:line="240" w:lineRule="auto"/>
        <w:ind w:firstLine="28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лекарственных средств, на которые распространяется действие </w:t>
      </w:r>
    </w:p>
    <w:p w:rsidR="00A33FFB" w:rsidRDefault="00A33FFB" w:rsidP="00A33FFB">
      <w:pPr>
        <w:spacing w:after="0" w:line="240" w:lineRule="auto"/>
        <w:ind w:firstLine="28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заключения о качестве</w:t>
      </w:r>
    </w:p>
    <w:p w:rsidR="00A33FFB" w:rsidRDefault="00A33FFB" w:rsidP="00A33FFB">
      <w:pPr>
        <w:spacing w:after="0" w:line="240" w:lineRule="auto"/>
        <w:ind w:firstLine="284"/>
        <w:rPr>
          <w:rFonts w:cs="Times New Roman"/>
          <w:color w:val="000000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2977"/>
      </w:tblGrid>
      <w:tr w:rsidR="00A33FFB" w:rsidTr="00A33FFB">
        <w:trPr>
          <w:trHeight w:val="11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FB" w:rsidRDefault="00A33FFB">
            <w:pPr>
              <w:ind w:firstLine="284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№</w:t>
            </w:r>
          </w:p>
          <w:p w:rsidR="00A33FFB" w:rsidRDefault="00A33FFB">
            <w:pPr>
              <w:ind w:firstLine="284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FB" w:rsidRDefault="00A33FFB">
            <w:pPr>
              <w:ind w:firstLine="284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Наименование лекарственного средства, лекарственная форма, дозировка, фасовка, </w:t>
            </w:r>
            <w:r>
              <w:rPr>
                <w:rFonts w:cs="Times New Roman"/>
                <w:szCs w:val="24"/>
              </w:rPr>
              <w:t>серия (партия), срок годности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FB" w:rsidRDefault="00A33FFB">
            <w:pPr>
              <w:ind w:firstLine="284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Количество, единица измерения</w:t>
            </w:r>
          </w:p>
          <w:p w:rsidR="00A33FFB" w:rsidRDefault="00A33FFB">
            <w:pPr>
              <w:ind w:firstLine="284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A33FFB" w:rsidTr="00A33F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FB" w:rsidRDefault="00A33FFB">
            <w:pPr>
              <w:ind w:firstLine="284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FB" w:rsidRDefault="00A33FFB">
            <w:pPr>
              <w:ind w:firstLine="284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FB" w:rsidRDefault="00A33FFB">
            <w:pPr>
              <w:ind w:firstLine="284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A33FFB" w:rsidTr="00A33F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FB" w:rsidRDefault="00A33FFB">
            <w:pPr>
              <w:ind w:firstLine="284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FB" w:rsidRDefault="00A33FFB">
            <w:pPr>
              <w:ind w:firstLine="284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FB" w:rsidRDefault="00A33FFB">
            <w:pPr>
              <w:ind w:firstLine="284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</w:tbl>
    <w:p w:rsidR="00A33FFB" w:rsidRDefault="00A33FFB" w:rsidP="00A33FFB">
      <w:pPr>
        <w:spacing w:after="0" w:line="240" w:lineRule="auto"/>
        <w:ind w:firstLine="284"/>
        <w:rPr>
          <w:rFonts w:cs="Times New Roman"/>
          <w:color w:val="000000"/>
          <w:szCs w:val="24"/>
        </w:rPr>
      </w:pPr>
    </w:p>
    <w:p w:rsidR="00A33FFB" w:rsidRDefault="00A33FFB" w:rsidP="00A33FFB">
      <w:pPr>
        <w:spacing w:after="0" w:line="240" w:lineRule="auto"/>
        <w:ind w:firstLine="284"/>
        <w:rPr>
          <w:rFonts w:cs="Times New Roman"/>
          <w:color w:val="000000"/>
          <w:szCs w:val="24"/>
        </w:rPr>
      </w:pPr>
    </w:p>
    <w:p w:rsidR="00A33FFB" w:rsidRDefault="00A33FFB" w:rsidP="00A33FFB">
      <w:pPr>
        <w:spacing w:after="0" w:line="240" w:lineRule="auto"/>
        <w:ind w:firstLine="284"/>
        <w:rPr>
          <w:rFonts w:cs="Times New Roman"/>
          <w:sz w:val="28"/>
          <w:szCs w:val="28"/>
        </w:rPr>
      </w:pPr>
    </w:p>
    <w:p w:rsidR="00A33FFB" w:rsidRDefault="00A33FFB" w:rsidP="00A33FFB">
      <w:pPr>
        <w:spacing w:after="0" w:line="240" w:lineRule="auto"/>
        <w:ind w:firstLine="284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Ответственное лицо уполномоченного органа, проводившее оценку</w:t>
      </w:r>
    </w:p>
    <w:p w:rsidR="00A33FFB" w:rsidRDefault="00A33FFB" w:rsidP="00A33FFB">
      <w:pPr>
        <w:spacing w:after="0" w:line="240" w:lineRule="auto"/>
        <w:ind w:firstLine="284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качества лекарственного средства</w:t>
      </w:r>
    </w:p>
    <w:p w:rsidR="00A33FFB" w:rsidRDefault="00A33FFB" w:rsidP="00A33FFB">
      <w:pPr>
        <w:spacing w:after="0" w:line="240" w:lineRule="auto"/>
        <w:ind w:firstLine="284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  <w:t>__________________________    __________</w:t>
      </w:r>
    </w:p>
    <w:p w:rsidR="00A33FFB" w:rsidRDefault="00A33FFB" w:rsidP="00A33FFB">
      <w:pPr>
        <w:spacing w:after="0" w:line="240" w:lineRule="auto"/>
        <w:ind w:left="4956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Ф.И.О., должность</w:t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  <w:t xml:space="preserve"> подпись</w:t>
      </w:r>
    </w:p>
    <w:p w:rsidR="00A33FFB" w:rsidRDefault="00A33FFB" w:rsidP="00A33FFB">
      <w:pPr>
        <w:spacing w:after="0" w:line="240" w:lineRule="auto"/>
        <w:ind w:left="4956" w:firstLine="708"/>
        <w:rPr>
          <w:rFonts w:cs="Times New Roman"/>
          <w:color w:val="000000"/>
          <w:sz w:val="20"/>
          <w:szCs w:val="20"/>
        </w:rPr>
      </w:pPr>
    </w:p>
    <w:p w:rsidR="00A33FFB" w:rsidRDefault="00A33FFB" w:rsidP="00A33FFB">
      <w:pPr>
        <w:spacing w:after="0" w:line="240" w:lineRule="auto"/>
        <w:ind w:firstLine="284"/>
        <w:rPr>
          <w:rFonts w:cs="Times New Roman"/>
          <w:color w:val="000000"/>
          <w:sz w:val="28"/>
          <w:szCs w:val="28"/>
        </w:rPr>
      </w:pPr>
    </w:p>
    <w:p w:rsidR="00A33FFB" w:rsidRDefault="00A33FFB" w:rsidP="00A33FFB">
      <w:pPr>
        <w:spacing w:after="0" w:line="240" w:lineRule="auto"/>
        <w:ind w:firstLine="284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Ответственное лицо уполномоченного органа за проведение оценки</w:t>
      </w:r>
    </w:p>
    <w:p w:rsidR="00A33FFB" w:rsidRDefault="00A33FFB" w:rsidP="00A33FFB">
      <w:pPr>
        <w:spacing w:after="0" w:line="240" w:lineRule="auto"/>
        <w:ind w:firstLine="284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качества лекарственных средств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  <w:t>__________________________   ___________</w:t>
      </w:r>
    </w:p>
    <w:p w:rsidR="00A33FFB" w:rsidRDefault="00A33FFB" w:rsidP="00A33FFB">
      <w:pPr>
        <w:spacing w:after="0" w:line="240" w:lineRule="auto"/>
        <w:ind w:firstLine="284"/>
        <w:rPr>
          <w:rFonts w:cs="Times New Roman"/>
          <w:szCs w:val="24"/>
        </w:rPr>
      </w:pPr>
      <w:r>
        <w:rPr>
          <w:rFonts w:cs="Times New Roman"/>
          <w:color w:val="000000"/>
          <w:sz w:val="28"/>
          <w:szCs w:val="28"/>
        </w:rPr>
        <w:t>М.П.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0"/>
          <w:szCs w:val="20"/>
        </w:rPr>
        <w:t>Ф.И.О., должность</w:t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0"/>
          <w:szCs w:val="20"/>
        </w:rPr>
        <w:tab/>
        <w:t>подпись</w:t>
      </w:r>
    </w:p>
    <w:p w:rsidR="00A33FFB" w:rsidRDefault="00A33FFB" w:rsidP="00A33FFB">
      <w:pPr>
        <w:spacing w:after="0" w:line="240" w:lineRule="auto"/>
        <w:ind w:firstLine="284"/>
      </w:pPr>
    </w:p>
    <w:p w:rsidR="00A33FFB" w:rsidRDefault="00A33FFB" w:rsidP="00A33FFB">
      <w:pPr>
        <w:tabs>
          <w:tab w:val="left" w:pos="0"/>
          <w:tab w:val="left" w:pos="851"/>
        </w:tabs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33FFB" w:rsidRDefault="00A33FFB" w:rsidP="00A33FFB">
      <w:pPr>
        <w:spacing w:after="0" w:line="240" w:lineRule="auto"/>
        <w:ind w:firstLine="284"/>
        <w:rPr>
          <w:rFonts w:cs="Times New Roman"/>
          <w:szCs w:val="24"/>
        </w:rPr>
      </w:pPr>
    </w:p>
    <w:p w:rsidR="00A33FFB" w:rsidRDefault="00A33FFB" w:rsidP="00EC6D28">
      <w:pPr>
        <w:tabs>
          <w:tab w:val="left" w:pos="0"/>
          <w:tab w:val="left" w:pos="851"/>
        </w:tabs>
        <w:spacing w:after="0" w:line="240" w:lineRule="auto"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sectPr w:rsidR="00A33FFB" w:rsidSect="00CB6CC6">
      <w:footerReference w:type="default" r:id="rId9"/>
      <w:pgSz w:w="11906" w:h="16838" w:code="9"/>
      <w:pgMar w:top="1134" w:right="1134" w:bottom="1134" w:left="1701" w:header="28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4A8" w:rsidRDefault="00CF24A8" w:rsidP="00057CCA">
      <w:pPr>
        <w:spacing w:after="0" w:line="240" w:lineRule="auto"/>
      </w:pPr>
      <w:r>
        <w:separator/>
      </w:r>
    </w:p>
  </w:endnote>
  <w:endnote w:type="continuationSeparator" w:id="0">
    <w:p w:rsidR="00CF24A8" w:rsidRDefault="00CF24A8" w:rsidP="0005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6C2" w:rsidRDefault="005D16C2">
    <w:pPr>
      <w:pStyle w:val="ae"/>
      <w:jc w:val="right"/>
    </w:pPr>
  </w:p>
  <w:p w:rsidR="005D16C2" w:rsidRDefault="005D16C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4A8" w:rsidRDefault="00CF24A8" w:rsidP="00057CCA">
      <w:pPr>
        <w:spacing w:after="0" w:line="240" w:lineRule="auto"/>
      </w:pPr>
      <w:r>
        <w:separator/>
      </w:r>
    </w:p>
  </w:footnote>
  <w:footnote w:type="continuationSeparator" w:id="0">
    <w:p w:rsidR="00CF24A8" w:rsidRDefault="00CF24A8" w:rsidP="00057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47430"/>
    <w:multiLevelType w:val="hybridMultilevel"/>
    <w:tmpl w:val="64DEF4D6"/>
    <w:lvl w:ilvl="0" w:tplc="ACCA31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D967D99"/>
    <w:multiLevelType w:val="hybridMultilevel"/>
    <w:tmpl w:val="54E2C374"/>
    <w:lvl w:ilvl="0" w:tplc="BC9AE816">
      <w:start w:val="1"/>
      <w:numFmt w:val="decimal"/>
      <w:lvlText w:val="%1."/>
      <w:lvlJc w:val="left"/>
      <w:pPr>
        <w:ind w:left="1016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9DC6629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0A2200F"/>
    <w:multiLevelType w:val="hybridMultilevel"/>
    <w:tmpl w:val="44E45090"/>
    <w:lvl w:ilvl="0" w:tplc="ACCA31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DB"/>
    <w:rsid w:val="00000361"/>
    <w:rsid w:val="0000784E"/>
    <w:rsid w:val="00016431"/>
    <w:rsid w:val="00021A77"/>
    <w:rsid w:val="0005062E"/>
    <w:rsid w:val="00052E86"/>
    <w:rsid w:val="00057CCA"/>
    <w:rsid w:val="000643A9"/>
    <w:rsid w:val="00072EF8"/>
    <w:rsid w:val="00094BFF"/>
    <w:rsid w:val="000970E1"/>
    <w:rsid w:val="000C0767"/>
    <w:rsid w:val="000C0A44"/>
    <w:rsid w:val="000D0E3F"/>
    <w:rsid w:val="000D1339"/>
    <w:rsid w:val="000D2E92"/>
    <w:rsid w:val="000E287A"/>
    <w:rsid w:val="000E560F"/>
    <w:rsid w:val="00112955"/>
    <w:rsid w:val="00122E4E"/>
    <w:rsid w:val="00123DCD"/>
    <w:rsid w:val="001251A1"/>
    <w:rsid w:val="00125A2F"/>
    <w:rsid w:val="00127609"/>
    <w:rsid w:val="0013404D"/>
    <w:rsid w:val="00151EE9"/>
    <w:rsid w:val="00153448"/>
    <w:rsid w:val="0016191D"/>
    <w:rsid w:val="00165463"/>
    <w:rsid w:val="00181851"/>
    <w:rsid w:val="00197B9B"/>
    <w:rsid w:val="001A3BA9"/>
    <w:rsid w:val="001A7C6B"/>
    <w:rsid w:val="001B087B"/>
    <w:rsid w:val="001B38D2"/>
    <w:rsid w:val="001B76BD"/>
    <w:rsid w:val="001E09BB"/>
    <w:rsid w:val="001E47FE"/>
    <w:rsid w:val="001F5717"/>
    <w:rsid w:val="00202273"/>
    <w:rsid w:val="002039AD"/>
    <w:rsid w:val="00217835"/>
    <w:rsid w:val="00217D12"/>
    <w:rsid w:val="00222E28"/>
    <w:rsid w:val="00234D03"/>
    <w:rsid w:val="00245CA2"/>
    <w:rsid w:val="00246C4A"/>
    <w:rsid w:val="00252C5C"/>
    <w:rsid w:val="002564A0"/>
    <w:rsid w:val="002614D4"/>
    <w:rsid w:val="00271D8A"/>
    <w:rsid w:val="002932C6"/>
    <w:rsid w:val="00295979"/>
    <w:rsid w:val="002A7EBC"/>
    <w:rsid w:val="002B1E3D"/>
    <w:rsid w:val="002B5336"/>
    <w:rsid w:val="002C2A00"/>
    <w:rsid w:val="002D1F19"/>
    <w:rsid w:val="002F0EEE"/>
    <w:rsid w:val="00302624"/>
    <w:rsid w:val="0032290E"/>
    <w:rsid w:val="00322F87"/>
    <w:rsid w:val="00326D13"/>
    <w:rsid w:val="00330897"/>
    <w:rsid w:val="0033298D"/>
    <w:rsid w:val="0033552D"/>
    <w:rsid w:val="00341564"/>
    <w:rsid w:val="00347E75"/>
    <w:rsid w:val="00351E2D"/>
    <w:rsid w:val="00365AB5"/>
    <w:rsid w:val="0037673D"/>
    <w:rsid w:val="00377344"/>
    <w:rsid w:val="00387097"/>
    <w:rsid w:val="00387979"/>
    <w:rsid w:val="003929F7"/>
    <w:rsid w:val="00392C7C"/>
    <w:rsid w:val="00392FB0"/>
    <w:rsid w:val="003A3D69"/>
    <w:rsid w:val="003B2D52"/>
    <w:rsid w:val="00415678"/>
    <w:rsid w:val="004170F1"/>
    <w:rsid w:val="00425672"/>
    <w:rsid w:val="00425E15"/>
    <w:rsid w:val="00430CA9"/>
    <w:rsid w:val="00433CB9"/>
    <w:rsid w:val="00435A76"/>
    <w:rsid w:val="00437B96"/>
    <w:rsid w:val="00440417"/>
    <w:rsid w:val="00444C68"/>
    <w:rsid w:val="00483552"/>
    <w:rsid w:val="00485DF2"/>
    <w:rsid w:val="00491208"/>
    <w:rsid w:val="0049175B"/>
    <w:rsid w:val="00494F07"/>
    <w:rsid w:val="004C1878"/>
    <w:rsid w:val="004F3693"/>
    <w:rsid w:val="00502076"/>
    <w:rsid w:val="00504454"/>
    <w:rsid w:val="0050622A"/>
    <w:rsid w:val="00511C0A"/>
    <w:rsid w:val="005122DE"/>
    <w:rsid w:val="005328E5"/>
    <w:rsid w:val="00543693"/>
    <w:rsid w:val="00555189"/>
    <w:rsid w:val="0055630E"/>
    <w:rsid w:val="005563AE"/>
    <w:rsid w:val="005728A5"/>
    <w:rsid w:val="00573C92"/>
    <w:rsid w:val="00590EA0"/>
    <w:rsid w:val="0059204C"/>
    <w:rsid w:val="005958C3"/>
    <w:rsid w:val="005A294C"/>
    <w:rsid w:val="005B059C"/>
    <w:rsid w:val="005B4211"/>
    <w:rsid w:val="005D0883"/>
    <w:rsid w:val="005D0D1A"/>
    <w:rsid w:val="005D16C2"/>
    <w:rsid w:val="005D7276"/>
    <w:rsid w:val="005F51EC"/>
    <w:rsid w:val="005F5FB5"/>
    <w:rsid w:val="0060098B"/>
    <w:rsid w:val="00601635"/>
    <w:rsid w:val="00610610"/>
    <w:rsid w:val="006155A4"/>
    <w:rsid w:val="00616CB8"/>
    <w:rsid w:val="00621CAA"/>
    <w:rsid w:val="00623727"/>
    <w:rsid w:val="00640D6A"/>
    <w:rsid w:val="0064334D"/>
    <w:rsid w:val="006529C8"/>
    <w:rsid w:val="00652ED0"/>
    <w:rsid w:val="0066114C"/>
    <w:rsid w:val="00666C11"/>
    <w:rsid w:val="00667BE1"/>
    <w:rsid w:val="00675CCA"/>
    <w:rsid w:val="006855C8"/>
    <w:rsid w:val="00693026"/>
    <w:rsid w:val="006A0293"/>
    <w:rsid w:val="006A0562"/>
    <w:rsid w:val="006A1DDD"/>
    <w:rsid w:val="006A3FEA"/>
    <w:rsid w:val="006A5CA4"/>
    <w:rsid w:val="006C2E65"/>
    <w:rsid w:val="006C41EB"/>
    <w:rsid w:val="006D336C"/>
    <w:rsid w:val="006D4A85"/>
    <w:rsid w:val="006E2E0B"/>
    <w:rsid w:val="006E56CA"/>
    <w:rsid w:val="006E6570"/>
    <w:rsid w:val="006E6814"/>
    <w:rsid w:val="006E7374"/>
    <w:rsid w:val="007005D4"/>
    <w:rsid w:val="0070274C"/>
    <w:rsid w:val="00712681"/>
    <w:rsid w:val="00740787"/>
    <w:rsid w:val="007625E2"/>
    <w:rsid w:val="00764E67"/>
    <w:rsid w:val="007708C5"/>
    <w:rsid w:val="00785982"/>
    <w:rsid w:val="007A0E12"/>
    <w:rsid w:val="007A122C"/>
    <w:rsid w:val="007A3EBF"/>
    <w:rsid w:val="007A6973"/>
    <w:rsid w:val="007B77EE"/>
    <w:rsid w:val="007C2631"/>
    <w:rsid w:val="007D798A"/>
    <w:rsid w:val="00810302"/>
    <w:rsid w:val="00817300"/>
    <w:rsid w:val="008228FC"/>
    <w:rsid w:val="0084456F"/>
    <w:rsid w:val="008478CE"/>
    <w:rsid w:val="00861597"/>
    <w:rsid w:val="00875ADD"/>
    <w:rsid w:val="0088461D"/>
    <w:rsid w:val="008C6B86"/>
    <w:rsid w:val="008C7C7D"/>
    <w:rsid w:val="008F00F3"/>
    <w:rsid w:val="008F521E"/>
    <w:rsid w:val="008F7E7C"/>
    <w:rsid w:val="00921AFD"/>
    <w:rsid w:val="00925FBE"/>
    <w:rsid w:val="00926AAF"/>
    <w:rsid w:val="009270EA"/>
    <w:rsid w:val="00935152"/>
    <w:rsid w:val="00936544"/>
    <w:rsid w:val="00941C47"/>
    <w:rsid w:val="009450E8"/>
    <w:rsid w:val="00946DAB"/>
    <w:rsid w:val="00952A95"/>
    <w:rsid w:val="00954464"/>
    <w:rsid w:val="00960231"/>
    <w:rsid w:val="0097018A"/>
    <w:rsid w:val="009771EE"/>
    <w:rsid w:val="00977474"/>
    <w:rsid w:val="00991F87"/>
    <w:rsid w:val="0099491E"/>
    <w:rsid w:val="00995B3C"/>
    <w:rsid w:val="009B0A41"/>
    <w:rsid w:val="009C0438"/>
    <w:rsid w:val="009C1B76"/>
    <w:rsid w:val="009C387A"/>
    <w:rsid w:val="009C6FC6"/>
    <w:rsid w:val="009D3CE6"/>
    <w:rsid w:val="009E2B68"/>
    <w:rsid w:val="009F0096"/>
    <w:rsid w:val="009F1F65"/>
    <w:rsid w:val="00A10875"/>
    <w:rsid w:val="00A113C9"/>
    <w:rsid w:val="00A23EAE"/>
    <w:rsid w:val="00A2545A"/>
    <w:rsid w:val="00A2593B"/>
    <w:rsid w:val="00A27270"/>
    <w:rsid w:val="00A27D91"/>
    <w:rsid w:val="00A31B11"/>
    <w:rsid w:val="00A33FFB"/>
    <w:rsid w:val="00A4427B"/>
    <w:rsid w:val="00A554C7"/>
    <w:rsid w:val="00A61E99"/>
    <w:rsid w:val="00A6644E"/>
    <w:rsid w:val="00A730D5"/>
    <w:rsid w:val="00A7462C"/>
    <w:rsid w:val="00A9069C"/>
    <w:rsid w:val="00A90A95"/>
    <w:rsid w:val="00A91F46"/>
    <w:rsid w:val="00AA188C"/>
    <w:rsid w:val="00AA2BD3"/>
    <w:rsid w:val="00AA675F"/>
    <w:rsid w:val="00AD0506"/>
    <w:rsid w:val="00AE0ACC"/>
    <w:rsid w:val="00AF1137"/>
    <w:rsid w:val="00AF77A0"/>
    <w:rsid w:val="00B03866"/>
    <w:rsid w:val="00B11B7A"/>
    <w:rsid w:val="00B14240"/>
    <w:rsid w:val="00B260B4"/>
    <w:rsid w:val="00B3285D"/>
    <w:rsid w:val="00B45484"/>
    <w:rsid w:val="00B51DDC"/>
    <w:rsid w:val="00B62B3E"/>
    <w:rsid w:val="00B716C1"/>
    <w:rsid w:val="00B725A6"/>
    <w:rsid w:val="00B772B4"/>
    <w:rsid w:val="00B95B5C"/>
    <w:rsid w:val="00BA2C30"/>
    <w:rsid w:val="00BB0E98"/>
    <w:rsid w:val="00BB4E4D"/>
    <w:rsid w:val="00BB6005"/>
    <w:rsid w:val="00BC04F2"/>
    <w:rsid w:val="00BC7305"/>
    <w:rsid w:val="00BF4803"/>
    <w:rsid w:val="00BF4D12"/>
    <w:rsid w:val="00BF4D44"/>
    <w:rsid w:val="00BF5746"/>
    <w:rsid w:val="00C21337"/>
    <w:rsid w:val="00C221FA"/>
    <w:rsid w:val="00C23EB2"/>
    <w:rsid w:val="00C40387"/>
    <w:rsid w:val="00C65B4F"/>
    <w:rsid w:val="00C67B97"/>
    <w:rsid w:val="00C805C8"/>
    <w:rsid w:val="00C811B4"/>
    <w:rsid w:val="00C82015"/>
    <w:rsid w:val="00C8636A"/>
    <w:rsid w:val="00C91CBC"/>
    <w:rsid w:val="00C9606C"/>
    <w:rsid w:val="00CA5B5A"/>
    <w:rsid w:val="00CA5C98"/>
    <w:rsid w:val="00CB3ECE"/>
    <w:rsid w:val="00CB57D6"/>
    <w:rsid w:val="00CB6CC6"/>
    <w:rsid w:val="00CB783A"/>
    <w:rsid w:val="00CC1EEE"/>
    <w:rsid w:val="00CC2C7E"/>
    <w:rsid w:val="00CD0B37"/>
    <w:rsid w:val="00CE32C5"/>
    <w:rsid w:val="00CF1A20"/>
    <w:rsid w:val="00CF24A8"/>
    <w:rsid w:val="00CF2AD6"/>
    <w:rsid w:val="00D07948"/>
    <w:rsid w:val="00D32698"/>
    <w:rsid w:val="00D406B9"/>
    <w:rsid w:val="00D45003"/>
    <w:rsid w:val="00D603C3"/>
    <w:rsid w:val="00D63232"/>
    <w:rsid w:val="00D800D6"/>
    <w:rsid w:val="00D85E47"/>
    <w:rsid w:val="00D93A49"/>
    <w:rsid w:val="00D95003"/>
    <w:rsid w:val="00DA27B6"/>
    <w:rsid w:val="00DA3F15"/>
    <w:rsid w:val="00DB392E"/>
    <w:rsid w:val="00DB7941"/>
    <w:rsid w:val="00DC2BB3"/>
    <w:rsid w:val="00DC4918"/>
    <w:rsid w:val="00DC523D"/>
    <w:rsid w:val="00DE230C"/>
    <w:rsid w:val="00DE2F44"/>
    <w:rsid w:val="00DE7761"/>
    <w:rsid w:val="00DE79C7"/>
    <w:rsid w:val="00DF309D"/>
    <w:rsid w:val="00DF5D8D"/>
    <w:rsid w:val="00E027E5"/>
    <w:rsid w:val="00E12B07"/>
    <w:rsid w:val="00E153CB"/>
    <w:rsid w:val="00E21605"/>
    <w:rsid w:val="00E224DC"/>
    <w:rsid w:val="00E23976"/>
    <w:rsid w:val="00E43F08"/>
    <w:rsid w:val="00E45177"/>
    <w:rsid w:val="00E47161"/>
    <w:rsid w:val="00E75158"/>
    <w:rsid w:val="00E84DDB"/>
    <w:rsid w:val="00E862E6"/>
    <w:rsid w:val="00E92B92"/>
    <w:rsid w:val="00EA2457"/>
    <w:rsid w:val="00EB3FFB"/>
    <w:rsid w:val="00EC6D28"/>
    <w:rsid w:val="00ED7E15"/>
    <w:rsid w:val="00EE3482"/>
    <w:rsid w:val="00EE4E31"/>
    <w:rsid w:val="00EE6782"/>
    <w:rsid w:val="00EF0654"/>
    <w:rsid w:val="00EF3C16"/>
    <w:rsid w:val="00EF429A"/>
    <w:rsid w:val="00F02063"/>
    <w:rsid w:val="00F055E3"/>
    <w:rsid w:val="00F122E5"/>
    <w:rsid w:val="00F12B19"/>
    <w:rsid w:val="00F1340C"/>
    <w:rsid w:val="00F16AF9"/>
    <w:rsid w:val="00F31A83"/>
    <w:rsid w:val="00F325A3"/>
    <w:rsid w:val="00F506E3"/>
    <w:rsid w:val="00F530FF"/>
    <w:rsid w:val="00F60403"/>
    <w:rsid w:val="00F66C96"/>
    <w:rsid w:val="00F73082"/>
    <w:rsid w:val="00F74AFA"/>
    <w:rsid w:val="00F7791E"/>
    <w:rsid w:val="00F837FA"/>
    <w:rsid w:val="00F91708"/>
    <w:rsid w:val="00FA5056"/>
    <w:rsid w:val="00FB3B3E"/>
    <w:rsid w:val="00FB3EDB"/>
    <w:rsid w:val="00FC734F"/>
    <w:rsid w:val="00FE2C1A"/>
    <w:rsid w:val="00FF3B4D"/>
    <w:rsid w:val="00FF4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E1778"/>
  <w15:docId w15:val="{80C6C223-CE83-419F-9655-433217E3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DB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952A95"/>
    <w:pPr>
      <w:keepNext/>
      <w:numPr>
        <w:numId w:val="4"/>
      </w:numPr>
      <w:spacing w:after="0" w:line="240" w:lineRule="auto"/>
      <w:outlineLvl w:val="0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52A95"/>
    <w:pPr>
      <w:keepNext/>
      <w:numPr>
        <w:ilvl w:val="1"/>
        <w:numId w:val="4"/>
      </w:numPr>
      <w:spacing w:after="0" w:line="240" w:lineRule="auto"/>
      <w:outlineLvl w:val="1"/>
    </w:pPr>
    <w:rPr>
      <w:rFonts w:eastAsia="Times New Roman" w:cs="Times New Roman"/>
      <w:i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2A95"/>
    <w:pPr>
      <w:keepNext/>
      <w:numPr>
        <w:ilvl w:val="2"/>
        <w:numId w:val="4"/>
      </w:numPr>
      <w:spacing w:after="0" w:line="240" w:lineRule="auto"/>
      <w:jc w:val="center"/>
      <w:outlineLvl w:val="2"/>
    </w:pPr>
    <w:rPr>
      <w:rFonts w:eastAsia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52A95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52A95"/>
    <w:pPr>
      <w:numPr>
        <w:ilvl w:val="4"/>
        <w:numId w:val="4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52A95"/>
    <w:pPr>
      <w:numPr>
        <w:ilvl w:val="5"/>
        <w:numId w:val="4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52A95"/>
    <w:pPr>
      <w:numPr>
        <w:ilvl w:val="6"/>
        <w:numId w:val="4"/>
      </w:numPr>
      <w:spacing w:before="240" w:after="60" w:line="240" w:lineRule="auto"/>
      <w:outlineLvl w:val="6"/>
    </w:pPr>
    <w:rPr>
      <w:rFonts w:ascii="Calibri" w:eastAsia="Times New Roman" w:hAnsi="Calibri" w:cs="Times New Roman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952A95"/>
    <w:pPr>
      <w:numPr>
        <w:ilvl w:val="7"/>
        <w:numId w:val="4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952A95"/>
    <w:pPr>
      <w:numPr>
        <w:ilvl w:val="8"/>
        <w:numId w:val="4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uiPriority w:val="99"/>
    <w:rsid w:val="00FB3EDB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FB3EDB"/>
    <w:rPr>
      <w:b/>
      <w:bCs/>
    </w:rPr>
  </w:style>
  <w:style w:type="character" w:customStyle="1" w:styleId="a4">
    <w:name w:val="Текст Знак"/>
    <w:link w:val="a5"/>
    <w:locked/>
    <w:rsid w:val="00151EE9"/>
    <w:rPr>
      <w:rFonts w:ascii="Courier New" w:hAnsi="Courier New"/>
      <w:sz w:val="21"/>
    </w:rPr>
  </w:style>
  <w:style w:type="paragraph" w:styleId="a5">
    <w:name w:val="Plain Text"/>
    <w:basedOn w:val="a"/>
    <w:link w:val="a4"/>
    <w:rsid w:val="00151EE9"/>
    <w:pPr>
      <w:spacing w:after="0" w:line="240" w:lineRule="auto"/>
    </w:pPr>
    <w:rPr>
      <w:rFonts w:ascii="Courier New" w:hAnsi="Courier New"/>
      <w:sz w:val="21"/>
    </w:rPr>
  </w:style>
  <w:style w:type="character" w:customStyle="1" w:styleId="11">
    <w:name w:val="Текст Знак1"/>
    <w:basedOn w:val="a0"/>
    <w:uiPriority w:val="99"/>
    <w:semiHidden/>
    <w:rsid w:val="00151EE9"/>
    <w:rPr>
      <w:rFonts w:ascii="Consolas" w:hAnsi="Consolas"/>
      <w:sz w:val="21"/>
      <w:szCs w:val="21"/>
    </w:rPr>
  </w:style>
  <w:style w:type="paragraph" w:styleId="a6">
    <w:name w:val="List Paragraph"/>
    <w:basedOn w:val="a"/>
    <w:uiPriority w:val="34"/>
    <w:qFormat/>
    <w:rsid w:val="0064334D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character" w:customStyle="1" w:styleId="highlited-keyword">
    <w:name w:val="highlited-keyword"/>
    <w:basedOn w:val="a0"/>
    <w:rsid w:val="003B2D52"/>
  </w:style>
  <w:style w:type="paragraph" w:styleId="a7">
    <w:name w:val="Balloon Text"/>
    <w:basedOn w:val="a"/>
    <w:link w:val="a8"/>
    <w:uiPriority w:val="99"/>
    <w:semiHidden/>
    <w:unhideWhenUsed/>
    <w:rsid w:val="00F91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70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952A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52A95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2A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52A9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952A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952A95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952A9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952A9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952A95"/>
    <w:rPr>
      <w:rFonts w:ascii="Cambria" w:eastAsia="Times New Roman" w:hAnsi="Cambria" w:cs="Times New Roman"/>
      <w:lang w:eastAsia="ru-RU"/>
    </w:rPr>
  </w:style>
  <w:style w:type="paragraph" w:styleId="a9">
    <w:name w:val="Normal (Web)"/>
    <w:basedOn w:val="a"/>
    <w:uiPriority w:val="99"/>
    <w:rsid w:val="00952A95"/>
    <w:pPr>
      <w:spacing w:after="180" w:line="312" w:lineRule="auto"/>
    </w:pPr>
    <w:rPr>
      <w:rFonts w:ascii="Tahoma" w:eastAsia="Times New Roman" w:hAnsi="Tahoma" w:cs="Tahoma"/>
      <w:color w:val="0023A4"/>
      <w:sz w:val="18"/>
      <w:szCs w:val="18"/>
      <w:lang w:eastAsia="ru-RU"/>
    </w:rPr>
  </w:style>
  <w:style w:type="table" w:styleId="aa">
    <w:name w:val="Table Grid"/>
    <w:basedOn w:val="a1"/>
    <w:uiPriority w:val="59"/>
    <w:rsid w:val="00952A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952A95"/>
    <w:rPr>
      <w:i/>
      <w:iCs/>
    </w:rPr>
  </w:style>
  <w:style w:type="paragraph" w:styleId="ac">
    <w:name w:val="header"/>
    <w:basedOn w:val="a"/>
    <w:link w:val="ad"/>
    <w:uiPriority w:val="99"/>
    <w:unhideWhenUsed/>
    <w:rsid w:val="0005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57CCA"/>
    <w:rPr>
      <w:rFonts w:ascii="Times New Roman" w:hAnsi="Times New Roman"/>
      <w:sz w:val="24"/>
    </w:rPr>
  </w:style>
  <w:style w:type="paragraph" w:styleId="ae">
    <w:name w:val="footer"/>
    <w:basedOn w:val="a"/>
    <w:link w:val="af"/>
    <w:uiPriority w:val="99"/>
    <w:unhideWhenUsed/>
    <w:rsid w:val="0005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57CCA"/>
    <w:rPr>
      <w:rFonts w:ascii="Times New Roman" w:hAnsi="Times New Roman"/>
      <w:sz w:val="24"/>
    </w:rPr>
  </w:style>
  <w:style w:type="character" w:styleId="af0">
    <w:name w:val="Hyperlink"/>
    <w:basedOn w:val="a0"/>
    <w:uiPriority w:val="99"/>
    <w:semiHidden/>
    <w:unhideWhenUsed/>
    <w:rsid w:val="00936544"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6A3FE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A3FE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A3FEA"/>
    <w:rPr>
      <w:rFonts w:ascii="Times New Roman" w:hAnsi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A3FE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A3FEA"/>
    <w:rPr>
      <w:rFonts w:ascii="Times New Roman" w:hAnsi="Times New Roman"/>
      <w:b/>
      <w:bCs/>
      <w:sz w:val="20"/>
      <w:szCs w:val="20"/>
    </w:rPr>
  </w:style>
  <w:style w:type="paragraph" w:customStyle="1" w:styleId="tkPodpis">
    <w:name w:val="_Подпись (tkPodpis)"/>
    <w:basedOn w:val="a"/>
    <w:rsid w:val="008C7C7D"/>
    <w:pPr>
      <w:spacing w:after="6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051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122C3-07FD-42E9-A560-2BA407D71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3840</Words>
  <Characters>21891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Камилия</cp:lastModifiedBy>
  <cp:revision>3</cp:revision>
  <cp:lastPrinted>2018-05-24T12:07:00Z</cp:lastPrinted>
  <dcterms:created xsi:type="dcterms:W3CDTF">2018-07-09T13:46:00Z</dcterms:created>
  <dcterms:modified xsi:type="dcterms:W3CDTF">2018-07-09T13:48:00Z</dcterms:modified>
</cp:coreProperties>
</file>